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14EBBE" w14:textId="77777777" w:rsidR="00C377A1" w:rsidRDefault="00C377A1" w:rsidP="00C377A1">
      <w:pPr>
        <w:jc w:val="center"/>
        <w:rPr>
          <w:rFonts w:ascii="Arial Narrow" w:hAnsi="Arial Narrow"/>
          <w:sz w:val="19"/>
          <w:szCs w:val="19"/>
        </w:rPr>
      </w:pPr>
      <w:r>
        <w:rPr>
          <w:rFonts w:ascii="Arial Narrow" w:hAnsi="Arial Narrow"/>
          <w:noProof/>
          <w:sz w:val="19"/>
          <w:szCs w:val="19"/>
          <w:lang w:val="en-CA" w:eastAsia="en-CA"/>
        </w:rPr>
        <w:drawing>
          <wp:inline distT="0" distB="0" distL="0" distR="0" wp14:anchorId="3D40D70E" wp14:editId="7B8712B8">
            <wp:extent cx="5944235" cy="1066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4235" cy="1066800"/>
                    </a:xfrm>
                    <a:prstGeom prst="rect">
                      <a:avLst/>
                    </a:prstGeom>
                    <a:noFill/>
                  </pic:spPr>
                </pic:pic>
              </a:graphicData>
            </a:graphic>
          </wp:inline>
        </w:drawing>
      </w:r>
    </w:p>
    <w:p w14:paraId="4CA4BEC0" w14:textId="77777777" w:rsidR="00C377A1" w:rsidRPr="006122FC" w:rsidRDefault="00C377A1" w:rsidP="00C377A1">
      <w:pPr>
        <w:jc w:val="center"/>
        <w:rPr>
          <w:rFonts w:asciiTheme="minorHAnsi" w:hAnsiTheme="minorHAnsi" w:cstheme="minorHAnsi"/>
          <w:b/>
          <w:i/>
          <w:sz w:val="28"/>
          <w:szCs w:val="28"/>
        </w:rPr>
      </w:pPr>
      <w:r w:rsidRPr="006122FC">
        <w:rPr>
          <w:rFonts w:asciiTheme="minorHAnsi" w:hAnsiTheme="minorHAnsi" w:cstheme="minorHAnsi"/>
          <w:b/>
          <w:i/>
          <w:sz w:val="28"/>
          <w:szCs w:val="28"/>
        </w:rPr>
        <w:t>Employment Opportunity</w:t>
      </w:r>
    </w:p>
    <w:p w14:paraId="07268E50" w14:textId="4AA6AA36" w:rsidR="0006742C" w:rsidRDefault="00A5687E" w:rsidP="001B33FF">
      <w:pPr>
        <w:jc w:val="center"/>
        <w:rPr>
          <w:rFonts w:asciiTheme="minorHAnsi" w:hAnsiTheme="minorHAnsi" w:cstheme="minorHAnsi"/>
          <w:b/>
          <w:i/>
          <w:color w:val="FF0000"/>
          <w:sz w:val="28"/>
          <w:szCs w:val="28"/>
        </w:rPr>
      </w:pPr>
      <w:r>
        <w:rPr>
          <w:rFonts w:asciiTheme="minorHAnsi" w:hAnsiTheme="minorHAnsi" w:cstheme="minorHAnsi"/>
          <w:b/>
          <w:i/>
          <w:color w:val="FF0000"/>
          <w:sz w:val="28"/>
          <w:szCs w:val="28"/>
        </w:rPr>
        <w:t>Clinical Co</w:t>
      </w:r>
      <w:r w:rsidR="0038418B">
        <w:rPr>
          <w:rFonts w:asciiTheme="minorHAnsi" w:hAnsiTheme="minorHAnsi" w:cstheme="minorHAnsi"/>
          <w:b/>
          <w:i/>
          <w:color w:val="FF0000"/>
          <w:sz w:val="28"/>
          <w:szCs w:val="28"/>
        </w:rPr>
        <w:t xml:space="preserve">unsellor </w:t>
      </w:r>
      <w:r>
        <w:rPr>
          <w:rFonts w:asciiTheme="minorHAnsi" w:hAnsiTheme="minorHAnsi" w:cstheme="minorHAnsi"/>
          <w:b/>
          <w:i/>
          <w:color w:val="FF0000"/>
          <w:sz w:val="28"/>
          <w:szCs w:val="28"/>
        </w:rPr>
        <w:t>at Young Bears Lodge</w:t>
      </w:r>
    </w:p>
    <w:p w14:paraId="3D807E1A" w14:textId="00FDEEC4" w:rsidR="00A5687E" w:rsidRDefault="00A5687E" w:rsidP="001B33FF">
      <w:pPr>
        <w:jc w:val="center"/>
        <w:rPr>
          <w:rFonts w:asciiTheme="minorHAnsi" w:hAnsiTheme="minorHAnsi" w:cstheme="minorHAnsi"/>
          <w:b/>
          <w:i/>
          <w:color w:val="FF0000"/>
          <w:sz w:val="28"/>
          <w:szCs w:val="28"/>
        </w:rPr>
      </w:pPr>
      <w:r>
        <w:rPr>
          <w:rFonts w:asciiTheme="minorHAnsi" w:hAnsiTheme="minorHAnsi" w:cstheme="minorHAnsi"/>
          <w:b/>
          <w:i/>
          <w:color w:val="FF0000"/>
          <w:sz w:val="28"/>
          <w:szCs w:val="28"/>
        </w:rPr>
        <w:t>Full time Temporary Tuesday-Saturday 9am-5pm (Maternity Leave Coverage)</w:t>
      </w:r>
    </w:p>
    <w:p w14:paraId="4B4DA776" w14:textId="77777777" w:rsidR="004152A6" w:rsidRPr="004152A6" w:rsidRDefault="004152A6" w:rsidP="001B33FF">
      <w:pPr>
        <w:jc w:val="center"/>
        <w:rPr>
          <w:rFonts w:ascii="Arial Narrow" w:hAnsi="Arial Narrow"/>
          <w:i/>
          <w:color w:val="FF0000"/>
          <w:sz w:val="16"/>
          <w:szCs w:val="16"/>
        </w:rPr>
      </w:pPr>
    </w:p>
    <w:p w14:paraId="3F432BCF" w14:textId="77777777" w:rsidR="003A1088" w:rsidRPr="00A23520" w:rsidRDefault="003A1088" w:rsidP="003A1088">
      <w:pPr>
        <w:rPr>
          <w:rFonts w:asciiTheme="majorHAnsi" w:hAnsiTheme="majorHAnsi" w:cstheme="majorHAnsi"/>
          <w:b/>
          <w:sz w:val="22"/>
          <w:szCs w:val="22"/>
        </w:rPr>
      </w:pPr>
      <w:r w:rsidRPr="00A23520">
        <w:rPr>
          <w:rFonts w:asciiTheme="majorHAnsi" w:hAnsiTheme="majorHAnsi" w:cstheme="majorHAnsi"/>
          <w:b/>
          <w:sz w:val="22"/>
          <w:szCs w:val="22"/>
        </w:rPr>
        <w:t>Who we are</w:t>
      </w:r>
      <w:r>
        <w:rPr>
          <w:rFonts w:asciiTheme="majorHAnsi" w:hAnsiTheme="majorHAnsi" w:cstheme="majorHAnsi"/>
          <w:b/>
          <w:sz w:val="22"/>
          <w:szCs w:val="22"/>
        </w:rPr>
        <w:t>:</w:t>
      </w:r>
    </w:p>
    <w:p w14:paraId="0EF4726D" w14:textId="77777777" w:rsidR="003A1088" w:rsidRPr="00A23520" w:rsidRDefault="003A1088" w:rsidP="003A1088">
      <w:pPr>
        <w:jc w:val="both"/>
        <w:rPr>
          <w:rFonts w:asciiTheme="majorHAnsi" w:hAnsiTheme="majorHAnsi" w:cstheme="majorHAnsi"/>
          <w:sz w:val="22"/>
          <w:szCs w:val="22"/>
        </w:rPr>
      </w:pPr>
      <w:r w:rsidRPr="00A23520">
        <w:rPr>
          <w:rFonts w:asciiTheme="majorHAnsi" w:hAnsiTheme="majorHAnsi" w:cstheme="majorHAnsi"/>
          <w:sz w:val="22"/>
          <w:szCs w:val="22"/>
        </w:rPr>
        <w:t xml:space="preserve">UNYA has been supporting the health and wellbeing of Indigenous youth in the Metro Vancouver area for over 30 years. As a respected non-profit, charitable organization, we recognize Indigenous youth as experts in their own lives and strive to provide youth with programs and opportunities that are relevant and meaningful to them. </w:t>
      </w:r>
    </w:p>
    <w:p w14:paraId="52D68B59" w14:textId="77777777" w:rsidR="003A1088" w:rsidRPr="00A23520" w:rsidRDefault="003A1088" w:rsidP="003A1088">
      <w:pPr>
        <w:jc w:val="both"/>
        <w:rPr>
          <w:rFonts w:asciiTheme="majorHAnsi" w:hAnsiTheme="majorHAnsi" w:cstheme="majorHAnsi"/>
          <w:sz w:val="22"/>
          <w:szCs w:val="22"/>
        </w:rPr>
      </w:pPr>
    </w:p>
    <w:p w14:paraId="0BACC7AD" w14:textId="0C87E294" w:rsidR="003A1088" w:rsidRPr="00A23520" w:rsidRDefault="003A1088" w:rsidP="003A1088">
      <w:pPr>
        <w:jc w:val="both"/>
        <w:rPr>
          <w:rFonts w:asciiTheme="majorHAnsi" w:hAnsiTheme="majorHAnsi" w:cstheme="majorHAnsi"/>
          <w:sz w:val="22"/>
          <w:szCs w:val="22"/>
        </w:rPr>
      </w:pPr>
      <w:r w:rsidRPr="00A23520">
        <w:rPr>
          <w:rFonts w:asciiTheme="majorHAnsi" w:hAnsiTheme="majorHAnsi" w:cstheme="majorHAnsi"/>
          <w:sz w:val="22"/>
          <w:szCs w:val="22"/>
        </w:rPr>
        <w:t>At Urban Native Youth Association UNYA we have developed a Philosophy of Care foundation, drawing from best practices</w:t>
      </w:r>
      <w:r w:rsidR="00A015B3">
        <w:rPr>
          <w:rFonts w:asciiTheme="majorHAnsi" w:hAnsiTheme="majorHAnsi" w:cstheme="majorHAnsi"/>
          <w:sz w:val="22"/>
          <w:szCs w:val="22"/>
        </w:rPr>
        <w:t xml:space="preserve"> and Indigenous Knowledge</w:t>
      </w:r>
      <w:r w:rsidRPr="00A23520">
        <w:rPr>
          <w:rFonts w:asciiTheme="majorHAnsi" w:hAnsiTheme="majorHAnsi" w:cstheme="majorHAnsi"/>
          <w:sz w:val="22"/>
          <w:szCs w:val="22"/>
        </w:rPr>
        <w:t xml:space="preserve">. These philosophies are the grounding framework that shapes </w:t>
      </w:r>
      <w:proofErr w:type="gramStart"/>
      <w:r w:rsidRPr="00A23520">
        <w:rPr>
          <w:rFonts w:asciiTheme="majorHAnsi" w:hAnsiTheme="majorHAnsi" w:cstheme="majorHAnsi"/>
          <w:sz w:val="22"/>
          <w:szCs w:val="22"/>
        </w:rPr>
        <w:t>all</w:t>
      </w:r>
      <w:r w:rsidR="002225A7">
        <w:rPr>
          <w:rFonts w:asciiTheme="majorHAnsi" w:hAnsiTheme="majorHAnsi" w:cstheme="majorHAnsi"/>
          <w:sz w:val="22"/>
          <w:szCs w:val="22"/>
        </w:rPr>
        <w:t xml:space="preserve"> </w:t>
      </w:r>
      <w:r w:rsidRPr="00A23520">
        <w:rPr>
          <w:rFonts w:asciiTheme="majorHAnsi" w:hAnsiTheme="majorHAnsi" w:cstheme="majorHAnsi"/>
          <w:sz w:val="22"/>
          <w:szCs w:val="22"/>
        </w:rPr>
        <w:t>of</w:t>
      </w:r>
      <w:proofErr w:type="gramEnd"/>
      <w:r w:rsidRPr="00A23520">
        <w:rPr>
          <w:rFonts w:asciiTheme="majorHAnsi" w:hAnsiTheme="majorHAnsi" w:cstheme="majorHAnsi"/>
          <w:sz w:val="22"/>
          <w:szCs w:val="22"/>
        </w:rPr>
        <w:t xml:space="preserve"> our decisions and every interaction we have with the youth we serve. Following these philosophies empowers our staff to meet youth where they are at, by giving them the ability to balance flexibility and structure. This allows us to meet our youth’s needs and ensure that our youth experience a consistent quality of care across all UNYA programs. Our 5 key philosophies are:</w:t>
      </w:r>
    </w:p>
    <w:p w14:paraId="7E74F25D" w14:textId="77777777" w:rsidR="003A1088" w:rsidRPr="00A23520" w:rsidRDefault="003A1088" w:rsidP="003A1088">
      <w:pPr>
        <w:rPr>
          <w:rFonts w:asciiTheme="majorHAnsi" w:hAnsiTheme="majorHAnsi" w:cstheme="majorHAnsi"/>
          <w:sz w:val="22"/>
          <w:szCs w:val="22"/>
        </w:rPr>
      </w:pPr>
      <w:r w:rsidRPr="00A23520">
        <w:rPr>
          <w:rFonts w:asciiTheme="majorHAnsi" w:hAnsiTheme="majorHAnsi" w:cstheme="majorHAnsi"/>
          <w:sz w:val="22"/>
          <w:szCs w:val="22"/>
        </w:rPr>
        <w:t>•</w:t>
      </w:r>
      <w:r w:rsidRPr="00A23520">
        <w:rPr>
          <w:rFonts w:asciiTheme="majorHAnsi" w:hAnsiTheme="majorHAnsi" w:cstheme="majorHAnsi"/>
          <w:sz w:val="22"/>
          <w:szCs w:val="22"/>
        </w:rPr>
        <w:tab/>
        <w:t>Trauma-Informed Practice</w:t>
      </w:r>
    </w:p>
    <w:p w14:paraId="6782D4AA" w14:textId="77777777" w:rsidR="003A1088" w:rsidRPr="00A23520" w:rsidRDefault="003A1088" w:rsidP="003A1088">
      <w:pPr>
        <w:rPr>
          <w:rFonts w:asciiTheme="majorHAnsi" w:hAnsiTheme="majorHAnsi" w:cstheme="majorHAnsi"/>
          <w:sz w:val="22"/>
          <w:szCs w:val="22"/>
        </w:rPr>
      </w:pPr>
      <w:r w:rsidRPr="00A23520">
        <w:rPr>
          <w:rFonts w:asciiTheme="majorHAnsi" w:hAnsiTheme="majorHAnsi" w:cstheme="majorHAnsi"/>
          <w:sz w:val="22"/>
          <w:szCs w:val="22"/>
        </w:rPr>
        <w:t>•</w:t>
      </w:r>
      <w:r w:rsidRPr="00A23520">
        <w:rPr>
          <w:rFonts w:asciiTheme="majorHAnsi" w:hAnsiTheme="majorHAnsi" w:cstheme="majorHAnsi"/>
          <w:sz w:val="22"/>
          <w:szCs w:val="22"/>
        </w:rPr>
        <w:tab/>
        <w:t>Two-Eyed Seeing</w:t>
      </w:r>
    </w:p>
    <w:p w14:paraId="212579C4" w14:textId="77777777" w:rsidR="003A1088" w:rsidRPr="00A23520" w:rsidRDefault="003A1088" w:rsidP="003A1088">
      <w:pPr>
        <w:rPr>
          <w:rFonts w:asciiTheme="majorHAnsi" w:hAnsiTheme="majorHAnsi" w:cstheme="majorHAnsi"/>
          <w:sz w:val="22"/>
          <w:szCs w:val="22"/>
        </w:rPr>
      </w:pPr>
      <w:r w:rsidRPr="00A23520">
        <w:rPr>
          <w:rFonts w:asciiTheme="majorHAnsi" w:hAnsiTheme="majorHAnsi" w:cstheme="majorHAnsi"/>
          <w:sz w:val="22"/>
          <w:szCs w:val="22"/>
        </w:rPr>
        <w:t>•</w:t>
      </w:r>
      <w:r w:rsidRPr="00A23520">
        <w:rPr>
          <w:rFonts w:asciiTheme="majorHAnsi" w:hAnsiTheme="majorHAnsi" w:cstheme="majorHAnsi"/>
          <w:sz w:val="22"/>
          <w:szCs w:val="22"/>
        </w:rPr>
        <w:tab/>
        <w:t>Harm Reduction Practice</w:t>
      </w:r>
    </w:p>
    <w:p w14:paraId="35BD1F48" w14:textId="77777777" w:rsidR="003A1088" w:rsidRPr="00A23520" w:rsidRDefault="003A1088" w:rsidP="003A1088">
      <w:pPr>
        <w:rPr>
          <w:rFonts w:asciiTheme="majorHAnsi" w:hAnsiTheme="majorHAnsi" w:cstheme="majorHAnsi"/>
          <w:sz w:val="22"/>
          <w:szCs w:val="22"/>
        </w:rPr>
      </w:pPr>
      <w:r w:rsidRPr="00A23520">
        <w:rPr>
          <w:rFonts w:asciiTheme="majorHAnsi" w:hAnsiTheme="majorHAnsi" w:cstheme="majorHAnsi"/>
          <w:sz w:val="22"/>
          <w:szCs w:val="22"/>
        </w:rPr>
        <w:t>•</w:t>
      </w:r>
      <w:r w:rsidRPr="00A23520">
        <w:rPr>
          <w:rFonts w:asciiTheme="majorHAnsi" w:hAnsiTheme="majorHAnsi" w:cstheme="majorHAnsi"/>
          <w:sz w:val="22"/>
          <w:szCs w:val="22"/>
        </w:rPr>
        <w:tab/>
        <w:t>Youth/Person Centered Practice</w:t>
      </w:r>
    </w:p>
    <w:p w14:paraId="3365E725" w14:textId="77777777" w:rsidR="003A1088" w:rsidRPr="00A23520" w:rsidRDefault="003A1088" w:rsidP="003A1088">
      <w:pPr>
        <w:rPr>
          <w:rFonts w:asciiTheme="majorHAnsi" w:hAnsiTheme="majorHAnsi" w:cstheme="majorHAnsi"/>
          <w:sz w:val="22"/>
          <w:szCs w:val="22"/>
        </w:rPr>
      </w:pPr>
      <w:r w:rsidRPr="00A23520">
        <w:rPr>
          <w:rFonts w:asciiTheme="majorHAnsi" w:hAnsiTheme="majorHAnsi" w:cstheme="majorHAnsi"/>
          <w:sz w:val="22"/>
          <w:szCs w:val="22"/>
        </w:rPr>
        <w:t>•</w:t>
      </w:r>
      <w:r w:rsidRPr="00A23520">
        <w:rPr>
          <w:rFonts w:asciiTheme="majorHAnsi" w:hAnsiTheme="majorHAnsi" w:cstheme="majorHAnsi"/>
          <w:sz w:val="22"/>
          <w:szCs w:val="22"/>
        </w:rPr>
        <w:tab/>
        <w:t>Culture as Therapy</w:t>
      </w:r>
    </w:p>
    <w:p w14:paraId="6761560C" w14:textId="77777777" w:rsidR="003A1088" w:rsidRPr="00A23520" w:rsidRDefault="003A1088" w:rsidP="003A1088">
      <w:pPr>
        <w:rPr>
          <w:rFonts w:asciiTheme="majorHAnsi" w:hAnsiTheme="majorHAnsi" w:cstheme="majorHAnsi"/>
          <w:sz w:val="22"/>
          <w:szCs w:val="22"/>
        </w:rPr>
      </w:pPr>
    </w:p>
    <w:p w14:paraId="1C2F01DF" w14:textId="77777777" w:rsidR="003A1088" w:rsidRPr="00A23520" w:rsidRDefault="003A1088" w:rsidP="003A1088">
      <w:pPr>
        <w:rPr>
          <w:rFonts w:asciiTheme="majorHAnsi" w:hAnsiTheme="majorHAnsi" w:cstheme="majorHAnsi"/>
          <w:b/>
          <w:sz w:val="22"/>
          <w:szCs w:val="22"/>
        </w:rPr>
      </w:pPr>
      <w:r w:rsidRPr="00A23520">
        <w:rPr>
          <w:rFonts w:asciiTheme="majorHAnsi" w:hAnsiTheme="majorHAnsi" w:cstheme="majorHAnsi"/>
          <w:b/>
          <w:sz w:val="22"/>
          <w:szCs w:val="22"/>
        </w:rPr>
        <w:t xml:space="preserve">Highlights of this opportunity: </w:t>
      </w:r>
    </w:p>
    <w:p w14:paraId="21FD3B6A" w14:textId="77777777" w:rsidR="00A5687E" w:rsidRDefault="00A5687E" w:rsidP="00A5687E">
      <w:pPr>
        <w:pStyle w:val="NormalWeb"/>
        <w:spacing w:before="0" w:beforeAutospacing="0" w:after="0" w:afterAutospacing="0"/>
        <w:jc w:val="both"/>
        <w:rPr>
          <w:rFonts w:asciiTheme="majorHAnsi" w:hAnsiTheme="majorHAnsi" w:cstheme="majorHAnsi"/>
          <w:sz w:val="22"/>
          <w:szCs w:val="22"/>
        </w:rPr>
      </w:pPr>
    </w:p>
    <w:p w14:paraId="0E632A8A" w14:textId="36ED8A71" w:rsidR="00A5687E" w:rsidRPr="00BA08BA" w:rsidRDefault="00BA08BA" w:rsidP="00BA08BA">
      <w:pPr>
        <w:pStyle w:val="NormalWeb"/>
        <w:jc w:val="both"/>
        <w:rPr>
          <w:rFonts w:asciiTheme="majorHAnsi" w:hAnsiTheme="majorHAnsi" w:cstheme="majorHAnsi"/>
          <w:b/>
          <w:bCs/>
          <w:sz w:val="22"/>
          <w:szCs w:val="22"/>
        </w:rPr>
      </w:pPr>
      <w:r w:rsidRPr="00BA08BA">
        <w:rPr>
          <w:rFonts w:asciiTheme="majorHAnsi" w:hAnsiTheme="majorHAnsi" w:cstheme="majorHAnsi"/>
          <w:sz w:val="22"/>
          <w:szCs w:val="22"/>
          <w:lang w:val="en-US"/>
        </w:rPr>
        <w:t>Young Bears Lodge (YBL) is an Indigenous-specific, culturally-based, youth residential addictions treatment program designed for Indigenous youth aged 13–18. Grounded in Indigenous approaches and rooted in cultural responsiveness, YBL seeks to empower youth in reshaping their relationship with substances. Operating in a substance-free, live-in environment, the YBL program seamlessly blends Indigenous culture, therapeutic and individual approaches. The 20-week residential program, divided into four cycles, aligns with Indigenous cultural teachings and protocols and is complemented by a month-long transitional day-program during June and December</w:t>
      </w:r>
      <w:r w:rsidR="00A5687E" w:rsidRPr="00AA13CC">
        <w:rPr>
          <w:rFonts w:asciiTheme="majorHAnsi" w:hAnsiTheme="majorHAnsi" w:cstheme="majorHAnsi"/>
          <w:sz w:val="22"/>
          <w:szCs w:val="22"/>
        </w:rPr>
        <w:t>.</w:t>
      </w:r>
      <w:r w:rsidR="00387A71">
        <w:rPr>
          <w:rFonts w:asciiTheme="majorHAnsi" w:hAnsiTheme="majorHAnsi" w:cstheme="majorHAnsi"/>
          <w:sz w:val="22"/>
          <w:szCs w:val="22"/>
        </w:rPr>
        <w:t xml:space="preserve"> This is a unique position that works on the leadership team at YBL including: The Manager, Cultural Counsellor &amp; the Intake Counsellor. Together this leadership team oversees the health, wellbeing</w:t>
      </w:r>
      <w:r w:rsidR="00545AE7">
        <w:rPr>
          <w:rFonts w:asciiTheme="majorHAnsi" w:hAnsiTheme="majorHAnsi" w:cstheme="majorHAnsi"/>
          <w:sz w:val="22"/>
          <w:szCs w:val="22"/>
        </w:rPr>
        <w:t xml:space="preserve">, </w:t>
      </w:r>
      <w:r w:rsidR="00387A71">
        <w:rPr>
          <w:rFonts w:asciiTheme="majorHAnsi" w:hAnsiTheme="majorHAnsi" w:cstheme="majorHAnsi"/>
          <w:sz w:val="22"/>
          <w:szCs w:val="22"/>
        </w:rPr>
        <w:t xml:space="preserve">support </w:t>
      </w:r>
      <w:r w:rsidR="00545AE7">
        <w:rPr>
          <w:rFonts w:asciiTheme="majorHAnsi" w:hAnsiTheme="majorHAnsi" w:cstheme="majorHAnsi"/>
          <w:sz w:val="22"/>
          <w:szCs w:val="22"/>
        </w:rPr>
        <w:t xml:space="preserve">&amp; direction </w:t>
      </w:r>
      <w:r w:rsidR="00387A71">
        <w:rPr>
          <w:rFonts w:asciiTheme="majorHAnsi" w:hAnsiTheme="majorHAnsi" w:cstheme="majorHAnsi"/>
          <w:sz w:val="22"/>
          <w:szCs w:val="22"/>
        </w:rPr>
        <w:t>for both staff &amp; our youth.</w:t>
      </w:r>
    </w:p>
    <w:p w14:paraId="57DBC85F" w14:textId="77777777" w:rsidR="006C6EB1" w:rsidRDefault="006C6EB1" w:rsidP="00A5687E">
      <w:pPr>
        <w:pStyle w:val="NormalWeb"/>
        <w:spacing w:before="0" w:beforeAutospacing="0" w:after="0" w:afterAutospacing="0"/>
        <w:jc w:val="both"/>
        <w:rPr>
          <w:rFonts w:asciiTheme="majorHAnsi" w:hAnsiTheme="majorHAnsi" w:cstheme="majorHAnsi"/>
          <w:sz w:val="22"/>
          <w:szCs w:val="22"/>
        </w:rPr>
      </w:pPr>
    </w:p>
    <w:p w14:paraId="0D63A509" w14:textId="47C57AC4" w:rsidR="00A5687E" w:rsidRPr="006C6EB1" w:rsidRDefault="00A5687E" w:rsidP="006C6EB1">
      <w:pPr>
        <w:rPr>
          <w:rFonts w:asciiTheme="majorHAnsi" w:hAnsiTheme="majorHAnsi" w:cstheme="majorHAnsi"/>
          <w:b/>
          <w:bCs/>
          <w:sz w:val="22"/>
          <w:szCs w:val="22"/>
          <w:lang w:val="en-CA" w:eastAsia="en-CA"/>
        </w:rPr>
      </w:pPr>
      <w:r w:rsidRPr="006C6EB1">
        <w:rPr>
          <w:rFonts w:asciiTheme="majorHAnsi" w:hAnsiTheme="majorHAnsi" w:cstheme="majorHAnsi"/>
          <w:b/>
          <w:bCs/>
          <w:sz w:val="22"/>
          <w:szCs w:val="22"/>
          <w:lang w:val="en-CA" w:eastAsia="en-CA"/>
        </w:rPr>
        <w:t>As a Clinical Co</w:t>
      </w:r>
      <w:r w:rsidR="002225A7">
        <w:rPr>
          <w:rFonts w:asciiTheme="majorHAnsi" w:hAnsiTheme="majorHAnsi" w:cstheme="majorHAnsi"/>
          <w:b/>
          <w:bCs/>
          <w:sz w:val="22"/>
          <w:szCs w:val="22"/>
          <w:lang w:val="en-CA" w:eastAsia="en-CA"/>
        </w:rPr>
        <w:t>unsellor</w:t>
      </w:r>
      <w:r w:rsidRPr="006C6EB1">
        <w:rPr>
          <w:rFonts w:asciiTheme="majorHAnsi" w:hAnsiTheme="majorHAnsi" w:cstheme="majorHAnsi"/>
          <w:b/>
          <w:bCs/>
          <w:sz w:val="22"/>
          <w:szCs w:val="22"/>
          <w:lang w:val="en-CA" w:eastAsia="en-CA"/>
        </w:rPr>
        <w:t xml:space="preserve"> at YBL, you will</w:t>
      </w:r>
      <w:r w:rsidR="006C6EB1" w:rsidRPr="006C6EB1">
        <w:rPr>
          <w:rFonts w:asciiTheme="majorHAnsi" w:hAnsiTheme="majorHAnsi" w:cstheme="majorHAnsi"/>
          <w:b/>
          <w:bCs/>
          <w:sz w:val="22"/>
          <w:szCs w:val="22"/>
          <w:lang w:val="en-CA" w:eastAsia="en-CA"/>
        </w:rPr>
        <w:t xml:space="preserve"> engage in</w:t>
      </w:r>
      <w:r w:rsidRPr="006C6EB1">
        <w:rPr>
          <w:rFonts w:asciiTheme="majorHAnsi" w:hAnsiTheme="majorHAnsi" w:cstheme="majorHAnsi"/>
          <w:b/>
          <w:bCs/>
          <w:sz w:val="22"/>
          <w:szCs w:val="22"/>
          <w:lang w:val="en-CA" w:eastAsia="en-CA"/>
        </w:rPr>
        <w:t>:</w:t>
      </w:r>
    </w:p>
    <w:p w14:paraId="460FF404" w14:textId="77777777" w:rsidR="006C6EB1" w:rsidRPr="00E23014" w:rsidRDefault="006C6EB1" w:rsidP="006C6EB1">
      <w:pPr>
        <w:rPr>
          <w:rFonts w:asciiTheme="majorHAnsi" w:hAnsiTheme="majorHAnsi" w:cstheme="majorHAnsi"/>
          <w:sz w:val="22"/>
          <w:szCs w:val="22"/>
          <w:lang w:val="en-CA" w:eastAsia="en-CA"/>
        </w:rPr>
      </w:pPr>
    </w:p>
    <w:p w14:paraId="52301A58" w14:textId="7AE4EFC9" w:rsidR="006C6EB1" w:rsidRPr="006C6EB1" w:rsidRDefault="006C6EB1" w:rsidP="006C6EB1">
      <w:pPr>
        <w:numPr>
          <w:ilvl w:val="0"/>
          <w:numId w:val="8"/>
        </w:numPr>
        <w:rPr>
          <w:rFonts w:asciiTheme="majorHAnsi" w:hAnsiTheme="majorHAnsi" w:cstheme="majorHAnsi"/>
          <w:b/>
          <w:bCs/>
          <w:color w:val="000000"/>
          <w:sz w:val="22"/>
          <w:szCs w:val="22"/>
        </w:rPr>
      </w:pPr>
      <w:r w:rsidRPr="006C6EB1">
        <w:rPr>
          <w:rFonts w:asciiTheme="majorHAnsi" w:hAnsiTheme="majorHAnsi" w:cstheme="majorHAnsi"/>
          <w:b/>
          <w:bCs/>
          <w:color w:val="000000"/>
          <w:sz w:val="22"/>
          <w:szCs w:val="22"/>
        </w:rPr>
        <w:t xml:space="preserve">Community </w:t>
      </w:r>
      <w:r>
        <w:rPr>
          <w:rFonts w:asciiTheme="majorHAnsi" w:hAnsiTheme="majorHAnsi" w:cstheme="majorHAnsi"/>
          <w:b/>
          <w:bCs/>
          <w:color w:val="000000"/>
          <w:sz w:val="22"/>
          <w:szCs w:val="22"/>
        </w:rPr>
        <w:t>Collaboration</w:t>
      </w:r>
      <w:r w:rsidRPr="006C6EB1">
        <w:rPr>
          <w:rFonts w:asciiTheme="majorHAnsi" w:hAnsiTheme="majorHAnsi" w:cstheme="majorHAnsi"/>
          <w:b/>
          <w:bCs/>
          <w:color w:val="000000"/>
          <w:sz w:val="22"/>
          <w:szCs w:val="22"/>
        </w:rPr>
        <w:t xml:space="preserve">: </w:t>
      </w:r>
    </w:p>
    <w:p w14:paraId="7BABE479" w14:textId="02495435" w:rsidR="006C6EB1" w:rsidRDefault="00E23014" w:rsidP="006C6EB1">
      <w:pPr>
        <w:numPr>
          <w:ilvl w:val="1"/>
          <w:numId w:val="8"/>
        </w:numPr>
        <w:rPr>
          <w:rFonts w:asciiTheme="majorHAnsi" w:hAnsiTheme="majorHAnsi" w:cstheme="majorHAnsi"/>
          <w:color w:val="000000"/>
          <w:sz w:val="22"/>
          <w:szCs w:val="22"/>
        </w:rPr>
      </w:pPr>
      <w:r w:rsidRPr="00E23014">
        <w:rPr>
          <w:rFonts w:asciiTheme="majorHAnsi" w:hAnsiTheme="majorHAnsi" w:cstheme="majorHAnsi"/>
          <w:color w:val="000000"/>
          <w:sz w:val="22"/>
          <w:szCs w:val="22"/>
        </w:rPr>
        <w:t>Collaborate with youth, their families, their circle of care, UNYA wraparound services, and YBL Leadership to develop and coordinate individualized care plans and goals.</w:t>
      </w:r>
    </w:p>
    <w:p w14:paraId="117CE603" w14:textId="671A6BF1" w:rsidR="00E23014" w:rsidRPr="00154454" w:rsidRDefault="00E23014" w:rsidP="006C6EB1">
      <w:pPr>
        <w:numPr>
          <w:ilvl w:val="1"/>
          <w:numId w:val="8"/>
        </w:numPr>
        <w:rPr>
          <w:rFonts w:asciiTheme="majorHAnsi" w:hAnsiTheme="majorHAnsi" w:cstheme="majorHAnsi"/>
          <w:color w:val="000000"/>
          <w:sz w:val="22"/>
          <w:szCs w:val="22"/>
        </w:rPr>
      </w:pPr>
      <w:r w:rsidRPr="006C6EB1">
        <w:rPr>
          <w:rFonts w:asciiTheme="majorHAnsi" w:hAnsiTheme="majorHAnsi" w:cstheme="majorHAnsi"/>
          <w:color w:val="000000"/>
          <w:sz w:val="22"/>
          <w:szCs w:val="22"/>
        </w:rPr>
        <w:t>Facilitate connections with local health services, social workers, educators, and the youth’s Nation to align support strategies with relevant community programming.</w:t>
      </w:r>
      <w:r w:rsidR="006C6EB1" w:rsidRPr="006C6EB1">
        <w:rPr>
          <w:rFonts w:asciiTheme="majorHAnsi" w:hAnsiTheme="majorHAnsi" w:cstheme="majorHAnsi"/>
          <w:color w:val="000000"/>
          <w:sz w:val="22"/>
          <w:szCs w:val="22"/>
        </w:rPr>
        <w:t xml:space="preserve"> </w:t>
      </w:r>
      <w:r w:rsidR="006C6EB1" w:rsidRPr="006C6EB1">
        <w:rPr>
          <w:rFonts w:asciiTheme="majorHAnsi" w:hAnsiTheme="majorHAnsi" w:cstheme="majorHAnsi"/>
          <w:sz w:val="22"/>
          <w:szCs w:val="22"/>
        </w:rPr>
        <w:t xml:space="preserve">Advocate for youth to access necessary resources, including housing, education, employment, and cultural </w:t>
      </w:r>
      <w:proofErr w:type="gramStart"/>
      <w:r w:rsidR="006C6EB1" w:rsidRPr="006C6EB1">
        <w:rPr>
          <w:rFonts w:asciiTheme="majorHAnsi" w:hAnsiTheme="majorHAnsi" w:cstheme="majorHAnsi"/>
          <w:sz w:val="22"/>
          <w:szCs w:val="22"/>
        </w:rPr>
        <w:t>supports</w:t>
      </w:r>
      <w:proofErr w:type="gramEnd"/>
      <w:r w:rsidR="006C6EB1" w:rsidRPr="006C6EB1">
        <w:rPr>
          <w:rFonts w:asciiTheme="majorHAnsi" w:hAnsiTheme="majorHAnsi" w:cstheme="majorHAnsi"/>
          <w:sz w:val="22"/>
          <w:szCs w:val="22"/>
        </w:rPr>
        <w:t>.</w:t>
      </w:r>
    </w:p>
    <w:p w14:paraId="45C33FE9" w14:textId="77777777" w:rsidR="006C6EB1" w:rsidRPr="006C6EB1" w:rsidRDefault="006C6EB1" w:rsidP="006C6EB1">
      <w:pPr>
        <w:ind w:left="720"/>
        <w:rPr>
          <w:rFonts w:asciiTheme="majorHAnsi" w:hAnsiTheme="majorHAnsi" w:cstheme="majorHAnsi"/>
          <w:color w:val="000000"/>
          <w:sz w:val="22"/>
          <w:szCs w:val="22"/>
        </w:rPr>
      </w:pPr>
    </w:p>
    <w:p w14:paraId="06029DE7" w14:textId="01557A40" w:rsidR="006C6EB1" w:rsidRPr="006C6EB1" w:rsidRDefault="006C6EB1" w:rsidP="006C6EB1">
      <w:pPr>
        <w:numPr>
          <w:ilvl w:val="0"/>
          <w:numId w:val="8"/>
        </w:numPr>
        <w:rPr>
          <w:rFonts w:asciiTheme="majorHAnsi" w:hAnsiTheme="majorHAnsi" w:cstheme="majorHAnsi"/>
          <w:b/>
          <w:bCs/>
          <w:color w:val="000000"/>
          <w:sz w:val="22"/>
          <w:szCs w:val="22"/>
        </w:rPr>
      </w:pPr>
      <w:r w:rsidRPr="006C6EB1">
        <w:rPr>
          <w:rFonts w:asciiTheme="majorHAnsi" w:hAnsiTheme="majorHAnsi" w:cstheme="majorHAnsi"/>
          <w:b/>
          <w:bCs/>
          <w:color w:val="000000"/>
          <w:sz w:val="22"/>
          <w:szCs w:val="22"/>
        </w:rPr>
        <w:t>Program Development</w:t>
      </w:r>
      <w:r w:rsidR="00C10077">
        <w:rPr>
          <w:rFonts w:asciiTheme="majorHAnsi" w:hAnsiTheme="majorHAnsi" w:cstheme="majorHAnsi"/>
          <w:b/>
          <w:bCs/>
          <w:color w:val="000000"/>
          <w:sz w:val="22"/>
          <w:szCs w:val="22"/>
        </w:rPr>
        <w:t>, Implementation</w:t>
      </w:r>
      <w:r w:rsidRPr="006C6EB1">
        <w:rPr>
          <w:rFonts w:asciiTheme="majorHAnsi" w:hAnsiTheme="majorHAnsi" w:cstheme="majorHAnsi"/>
          <w:b/>
          <w:bCs/>
          <w:color w:val="000000"/>
          <w:sz w:val="22"/>
          <w:szCs w:val="22"/>
        </w:rPr>
        <w:t xml:space="preserve"> &amp; Monitoring:</w:t>
      </w:r>
    </w:p>
    <w:p w14:paraId="7F90BFF3" w14:textId="77777777" w:rsidR="00E23014" w:rsidRPr="00E23014" w:rsidRDefault="00E23014" w:rsidP="006C6EB1">
      <w:pPr>
        <w:numPr>
          <w:ilvl w:val="1"/>
          <w:numId w:val="8"/>
        </w:numPr>
        <w:rPr>
          <w:rFonts w:asciiTheme="majorHAnsi" w:hAnsiTheme="majorHAnsi" w:cstheme="majorHAnsi"/>
          <w:color w:val="000000"/>
          <w:sz w:val="22"/>
          <w:szCs w:val="22"/>
        </w:rPr>
      </w:pPr>
      <w:r w:rsidRPr="00E23014">
        <w:rPr>
          <w:rFonts w:asciiTheme="majorHAnsi" w:hAnsiTheme="majorHAnsi" w:cstheme="majorHAnsi"/>
          <w:color w:val="000000"/>
          <w:sz w:val="22"/>
          <w:szCs w:val="22"/>
        </w:rPr>
        <w:t>Conduct comprehensive assessments using standardized health tools, clinical expertise, and culturally appropriate methods during intake and regular monthly reviews.</w:t>
      </w:r>
    </w:p>
    <w:p w14:paraId="6F20DCB0" w14:textId="77777777" w:rsidR="00E23014" w:rsidRPr="00E23014" w:rsidRDefault="00E23014" w:rsidP="006C6EB1">
      <w:pPr>
        <w:numPr>
          <w:ilvl w:val="1"/>
          <w:numId w:val="8"/>
        </w:numPr>
        <w:rPr>
          <w:rFonts w:asciiTheme="majorHAnsi" w:hAnsiTheme="majorHAnsi" w:cstheme="majorHAnsi"/>
          <w:color w:val="000000"/>
          <w:sz w:val="22"/>
          <w:szCs w:val="22"/>
        </w:rPr>
      </w:pPr>
      <w:r w:rsidRPr="00E23014">
        <w:rPr>
          <w:rFonts w:asciiTheme="majorHAnsi" w:hAnsiTheme="majorHAnsi" w:cstheme="majorHAnsi"/>
          <w:color w:val="000000"/>
          <w:sz w:val="22"/>
          <w:szCs w:val="22"/>
        </w:rPr>
        <w:lastRenderedPageBreak/>
        <w:t>Continuously evaluate and adjust youth goals and support strategies based on progress monitoring and ongoing collaboration with the YBL team.</w:t>
      </w:r>
    </w:p>
    <w:p w14:paraId="40AD5CFE" w14:textId="6B7E73B3" w:rsidR="00E23014" w:rsidRDefault="00E23014" w:rsidP="006C6EB1">
      <w:pPr>
        <w:numPr>
          <w:ilvl w:val="1"/>
          <w:numId w:val="8"/>
        </w:numPr>
        <w:rPr>
          <w:rFonts w:asciiTheme="majorHAnsi" w:hAnsiTheme="majorHAnsi" w:cstheme="majorHAnsi"/>
          <w:color w:val="000000"/>
          <w:sz w:val="22"/>
          <w:szCs w:val="22"/>
        </w:rPr>
      </w:pPr>
      <w:r w:rsidRPr="00E23014">
        <w:rPr>
          <w:rFonts w:asciiTheme="majorHAnsi" w:hAnsiTheme="majorHAnsi" w:cstheme="majorHAnsi"/>
          <w:color w:val="000000"/>
          <w:sz w:val="22"/>
          <w:szCs w:val="22"/>
        </w:rPr>
        <w:t>Prepare progress reports, summaries, transition plans, and discharge documents related to clinical needs</w:t>
      </w:r>
    </w:p>
    <w:p w14:paraId="645330E0" w14:textId="151A32E5" w:rsidR="00E23014" w:rsidRDefault="00E23014" w:rsidP="006C6EB1">
      <w:pPr>
        <w:numPr>
          <w:ilvl w:val="1"/>
          <w:numId w:val="8"/>
        </w:numPr>
        <w:rPr>
          <w:rFonts w:asciiTheme="majorHAnsi" w:hAnsiTheme="majorHAnsi" w:cstheme="majorHAnsi"/>
          <w:color w:val="000000"/>
          <w:sz w:val="22"/>
          <w:szCs w:val="22"/>
        </w:rPr>
      </w:pPr>
      <w:r w:rsidRPr="00E23014">
        <w:rPr>
          <w:rFonts w:asciiTheme="majorHAnsi" w:hAnsiTheme="majorHAnsi" w:cstheme="majorHAnsi"/>
          <w:color w:val="000000"/>
          <w:sz w:val="22"/>
          <w:szCs w:val="22"/>
        </w:rPr>
        <w:t>Develop and provide staff training on safety plans</w:t>
      </w:r>
      <w:r w:rsidR="006C6EB1">
        <w:rPr>
          <w:rFonts w:asciiTheme="majorHAnsi" w:hAnsiTheme="majorHAnsi" w:cstheme="majorHAnsi"/>
          <w:color w:val="000000"/>
          <w:sz w:val="22"/>
          <w:szCs w:val="22"/>
        </w:rPr>
        <w:t>, incident response/documentation</w:t>
      </w:r>
      <w:r w:rsidRPr="00E23014">
        <w:rPr>
          <w:rFonts w:asciiTheme="majorHAnsi" w:hAnsiTheme="majorHAnsi" w:cstheme="majorHAnsi"/>
          <w:color w:val="000000"/>
          <w:sz w:val="22"/>
          <w:szCs w:val="22"/>
        </w:rPr>
        <w:t xml:space="preserve"> and support strategies tailored to individual youth needs.</w:t>
      </w:r>
    </w:p>
    <w:p w14:paraId="68067073" w14:textId="77777777" w:rsidR="006C6EB1" w:rsidRDefault="006C6EB1" w:rsidP="006C6EB1">
      <w:pPr>
        <w:ind w:left="720"/>
        <w:rPr>
          <w:rFonts w:asciiTheme="majorHAnsi" w:hAnsiTheme="majorHAnsi" w:cstheme="majorHAnsi"/>
          <w:color w:val="000000"/>
          <w:sz w:val="22"/>
          <w:szCs w:val="22"/>
        </w:rPr>
      </w:pPr>
    </w:p>
    <w:p w14:paraId="27FAFC9C" w14:textId="12570A91" w:rsidR="006C6EB1" w:rsidRPr="006C6EB1" w:rsidRDefault="006C6EB1" w:rsidP="006C6EB1">
      <w:pPr>
        <w:numPr>
          <w:ilvl w:val="0"/>
          <w:numId w:val="8"/>
        </w:numPr>
        <w:rPr>
          <w:rFonts w:asciiTheme="majorHAnsi" w:hAnsiTheme="majorHAnsi" w:cstheme="majorHAnsi"/>
          <w:b/>
          <w:bCs/>
          <w:color w:val="000000"/>
          <w:sz w:val="22"/>
          <w:szCs w:val="22"/>
        </w:rPr>
      </w:pPr>
      <w:r w:rsidRPr="006C6EB1">
        <w:rPr>
          <w:rFonts w:asciiTheme="majorHAnsi" w:hAnsiTheme="majorHAnsi" w:cstheme="majorHAnsi"/>
          <w:b/>
          <w:bCs/>
          <w:color w:val="000000"/>
          <w:sz w:val="22"/>
          <w:szCs w:val="22"/>
        </w:rPr>
        <w:t>Emotional Support &amp; Counseling:</w:t>
      </w:r>
    </w:p>
    <w:p w14:paraId="0E94EA25" w14:textId="77777777" w:rsidR="006C6EB1" w:rsidRDefault="00E23014" w:rsidP="006C6EB1">
      <w:pPr>
        <w:numPr>
          <w:ilvl w:val="1"/>
          <w:numId w:val="8"/>
        </w:numPr>
        <w:rPr>
          <w:rFonts w:asciiTheme="majorHAnsi" w:hAnsiTheme="majorHAnsi" w:cstheme="majorHAnsi"/>
          <w:color w:val="000000"/>
          <w:sz w:val="22"/>
          <w:szCs w:val="22"/>
        </w:rPr>
      </w:pPr>
      <w:r w:rsidRPr="00E23014">
        <w:rPr>
          <w:rFonts w:asciiTheme="majorHAnsi" w:hAnsiTheme="majorHAnsi" w:cstheme="majorHAnsi"/>
          <w:color w:val="000000"/>
          <w:sz w:val="22"/>
          <w:szCs w:val="22"/>
        </w:rPr>
        <w:t xml:space="preserve">Offer guidance and emotional support to youth and staff during times of crisis, including providing one-on-one </w:t>
      </w:r>
      <w:proofErr w:type="gramStart"/>
      <w:r w:rsidRPr="00E23014">
        <w:rPr>
          <w:rFonts w:asciiTheme="majorHAnsi" w:hAnsiTheme="majorHAnsi" w:cstheme="majorHAnsi"/>
          <w:color w:val="000000"/>
          <w:sz w:val="22"/>
          <w:szCs w:val="22"/>
        </w:rPr>
        <w:t>debriefing or counseling</w:t>
      </w:r>
      <w:proofErr w:type="gramEnd"/>
      <w:r w:rsidRPr="00E23014">
        <w:rPr>
          <w:rFonts w:asciiTheme="majorHAnsi" w:hAnsiTheme="majorHAnsi" w:cstheme="majorHAnsi"/>
          <w:color w:val="000000"/>
          <w:sz w:val="22"/>
          <w:szCs w:val="22"/>
        </w:rPr>
        <w:t xml:space="preserve"> sessions until the youth can meet with their regular counselor.</w:t>
      </w:r>
    </w:p>
    <w:p w14:paraId="3B7E0668" w14:textId="39C3395A" w:rsidR="00C10077" w:rsidRDefault="00C10077" w:rsidP="006C6EB1">
      <w:pPr>
        <w:numPr>
          <w:ilvl w:val="1"/>
          <w:numId w:val="8"/>
        </w:numPr>
        <w:rPr>
          <w:rFonts w:asciiTheme="majorHAnsi" w:hAnsiTheme="majorHAnsi" w:cstheme="majorHAnsi"/>
          <w:color w:val="000000"/>
          <w:sz w:val="22"/>
          <w:szCs w:val="22"/>
        </w:rPr>
      </w:pPr>
      <w:r>
        <w:rPr>
          <w:rFonts w:asciiTheme="majorHAnsi" w:hAnsiTheme="majorHAnsi" w:cstheme="majorHAnsi"/>
          <w:color w:val="000000"/>
          <w:sz w:val="22"/>
          <w:szCs w:val="22"/>
        </w:rPr>
        <w:t>D</w:t>
      </w:r>
      <w:r w:rsidRPr="00C10077">
        <w:rPr>
          <w:rFonts w:asciiTheme="majorHAnsi" w:hAnsiTheme="majorHAnsi" w:cstheme="majorHAnsi"/>
          <w:color w:val="000000"/>
          <w:sz w:val="22"/>
          <w:szCs w:val="22"/>
        </w:rPr>
        <w:t xml:space="preserve">esign and lead workshops and programs on mental health, self-esteem, identity exploration, substance misuse, and safety </w:t>
      </w:r>
      <w:r w:rsidR="00545AE7">
        <w:rPr>
          <w:rFonts w:asciiTheme="majorHAnsi" w:hAnsiTheme="majorHAnsi" w:cstheme="majorHAnsi"/>
          <w:color w:val="000000"/>
          <w:sz w:val="22"/>
          <w:szCs w:val="22"/>
        </w:rPr>
        <w:t>&amp;</w:t>
      </w:r>
      <w:r w:rsidRPr="00C10077">
        <w:rPr>
          <w:rFonts w:asciiTheme="majorHAnsi" w:hAnsiTheme="majorHAnsi" w:cstheme="majorHAnsi"/>
          <w:color w:val="000000"/>
          <w:sz w:val="22"/>
          <w:szCs w:val="22"/>
        </w:rPr>
        <w:t xml:space="preserve"> prevention planning.</w:t>
      </w:r>
    </w:p>
    <w:p w14:paraId="6C8BD1EF" w14:textId="77777777" w:rsidR="006C6EB1" w:rsidRDefault="006C6EB1" w:rsidP="006C6EB1">
      <w:pPr>
        <w:ind w:left="720"/>
        <w:rPr>
          <w:rFonts w:asciiTheme="majorHAnsi" w:hAnsiTheme="majorHAnsi" w:cstheme="majorHAnsi"/>
          <w:color w:val="000000"/>
          <w:sz w:val="22"/>
          <w:szCs w:val="22"/>
        </w:rPr>
      </w:pPr>
    </w:p>
    <w:p w14:paraId="7CE20E82" w14:textId="3C9AD014" w:rsidR="006C6EB1" w:rsidRPr="006C6EB1" w:rsidRDefault="006C6EB1" w:rsidP="006C6EB1">
      <w:pPr>
        <w:numPr>
          <w:ilvl w:val="0"/>
          <w:numId w:val="8"/>
        </w:numPr>
        <w:rPr>
          <w:rFonts w:asciiTheme="majorHAnsi" w:hAnsiTheme="majorHAnsi" w:cstheme="majorHAnsi"/>
          <w:color w:val="000000"/>
          <w:sz w:val="22"/>
          <w:szCs w:val="22"/>
        </w:rPr>
      </w:pPr>
      <w:r w:rsidRPr="006C6EB1">
        <w:rPr>
          <w:rFonts w:asciiTheme="majorHAnsi" w:hAnsiTheme="majorHAnsi" w:cstheme="majorHAnsi"/>
          <w:b/>
          <w:bCs/>
          <w:color w:val="000000"/>
          <w:sz w:val="22"/>
          <w:szCs w:val="22"/>
        </w:rPr>
        <w:t>On-Call Leadership:</w:t>
      </w:r>
      <w:r>
        <w:rPr>
          <w:rFonts w:asciiTheme="majorHAnsi" w:hAnsiTheme="majorHAnsi" w:cstheme="majorHAnsi"/>
          <w:color w:val="000000"/>
          <w:sz w:val="22"/>
          <w:szCs w:val="22"/>
        </w:rPr>
        <w:t xml:space="preserve"> </w:t>
      </w:r>
    </w:p>
    <w:p w14:paraId="0BDF2A36" w14:textId="55DE4BBD" w:rsidR="006C6EB1" w:rsidRDefault="006C6EB1" w:rsidP="002225A7">
      <w:pPr>
        <w:numPr>
          <w:ilvl w:val="1"/>
          <w:numId w:val="8"/>
        </w:numPr>
        <w:rPr>
          <w:rFonts w:asciiTheme="majorHAnsi" w:hAnsiTheme="majorHAnsi" w:cstheme="majorHAnsi"/>
          <w:color w:val="000000"/>
          <w:sz w:val="22"/>
          <w:szCs w:val="22"/>
        </w:rPr>
      </w:pPr>
      <w:r w:rsidRPr="006C6EB1">
        <w:rPr>
          <w:rFonts w:asciiTheme="majorHAnsi" w:hAnsiTheme="majorHAnsi" w:cstheme="majorHAnsi"/>
          <w:sz w:val="22"/>
          <w:szCs w:val="22"/>
        </w:rPr>
        <w:t>Be part of the leadership weekly on-call rotation that supports all UNYA Live-In Programs.</w:t>
      </w:r>
    </w:p>
    <w:p w14:paraId="14C6D0B1" w14:textId="77777777" w:rsidR="002225A7" w:rsidRPr="002225A7" w:rsidRDefault="002225A7" w:rsidP="002225A7">
      <w:pPr>
        <w:ind w:left="1440"/>
        <w:rPr>
          <w:rFonts w:asciiTheme="majorHAnsi" w:hAnsiTheme="majorHAnsi" w:cstheme="majorHAnsi"/>
          <w:color w:val="000000"/>
          <w:sz w:val="22"/>
          <w:szCs w:val="22"/>
        </w:rPr>
      </w:pPr>
    </w:p>
    <w:p w14:paraId="30374B18" w14:textId="5BBE0F55" w:rsidR="00A5687E" w:rsidRPr="00E23014" w:rsidRDefault="00A5687E" w:rsidP="00E23014">
      <w:pPr>
        <w:spacing w:before="100" w:beforeAutospacing="1" w:after="100" w:afterAutospacing="1"/>
        <w:jc w:val="both"/>
        <w:rPr>
          <w:rFonts w:asciiTheme="majorHAnsi" w:hAnsiTheme="majorHAnsi" w:cstheme="majorHAnsi"/>
          <w:sz w:val="22"/>
          <w:szCs w:val="22"/>
          <w:lang w:val="en-CA" w:eastAsia="en-CA"/>
        </w:rPr>
      </w:pPr>
      <w:r w:rsidRPr="00AA13CC">
        <w:rPr>
          <w:rFonts w:asciiTheme="majorHAnsi" w:hAnsiTheme="majorHAnsi" w:cstheme="majorHAnsi"/>
          <w:sz w:val="22"/>
          <w:szCs w:val="22"/>
          <w:lang w:val="en-CA" w:eastAsia="en-CA"/>
        </w:rPr>
        <w:t xml:space="preserve">This position works </w:t>
      </w:r>
      <w:r w:rsidRPr="00AA13CC">
        <w:rPr>
          <w:rFonts w:asciiTheme="majorHAnsi" w:hAnsiTheme="majorHAnsi" w:cstheme="majorHAnsi"/>
          <w:b/>
          <w:bCs/>
          <w:sz w:val="22"/>
          <w:szCs w:val="22"/>
          <w:lang w:val="en-CA" w:eastAsia="en-CA"/>
        </w:rPr>
        <w:t>40 hours per week, Tuesday – Saturday, 9 AM – 5 PM.</w:t>
      </w:r>
      <w:r w:rsidRPr="00AA13CC">
        <w:rPr>
          <w:rFonts w:asciiTheme="majorHAnsi" w:hAnsiTheme="majorHAnsi" w:cstheme="majorHAnsi"/>
          <w:sz w:val="22"/>
          <w:szCs w:val="22"/>
          <w:lang w:val="en-CA" w:eastAsia="en-CA"/>
        </w:rPr>
        <w:t xml:space="preserve"> </w:t>
      </w:r>
      <w:r w:rsidRPr="00A5687E">
        <w:rPr>
          <w:rFonts w:asciiTheme="majorHAnsi" w:hAnsiTheme="majorHAnsi" w:cstheme="majorHAnsi"/>
          <w:b/>
          <w:bCs/>
          <w:i/>
          <w:iCs/>
          <w:sz w:val="22"/>
          <w:szCs w:val="22"/>
          <w:lang w:val="en-CA" w:eastAsia="en-CA"/>
        </w:rPr>
        <w:t>This position is temporary covering a maternity leave coverage until November 2026.</w:t>
      </w:r>
      <w:r>
        <w:rPr>
          <w:rFonts w:asciiTheme="majorHAnsi" w:hAnsiTheme="majorHAnsi" w:cstheme="majorHAnsi"/>
          <w:b/>
          <w:bCs/>
          <w:i/>
          <w:iCs/>
          <w:sz w:val="22"/>
          <w:szCs w:val="22"/>
          <w:lang w:val="en-CA" w:eastAsia="en-CA"/>
        </w:rPr>
        <w:t xml:space="preserve"> </w:t>
      </w:r>
      <w:r w:rsidRPr="00AA13CC">
        <w:rPr>
          <w:rFonts w:asciiTheme="majorHAnsi" w:hAnsiTheme="majorHAnsi" w:cstheme="majorHAnsi"/>
          <w:sz w:val="22"/>
          <w:szCs w:val="22"/>
          <w:lang w:val="en-CA" w:eastAsia="en-CA"/>
        </w:rPr>
        <w:t xml:space="preserve">Regular hours are </w:t>
      </w:r>
      <w:r w:rsidR="00EC515F">
        <w:rPr>
          <w:rFonts w:asciiTheme="majorHAnsi" w:hAnsiTheme="majorHAnsi" w:cstheme="majorHAnsi"/>
          <w:sz w:val="22"/>
          <w:szCs w:val="22"/>
          <w:lang w:val="en-CA" w:eastAsia="en-CA"/>
        </w:rPr>
        <w:t>daytime</w:t>
      </w:r>
      <w:r w:rsidRPr="00AA13CC">
        <w:rPr>
          <w:rFonts w:asciiTheme="majorHAnsi" w:hAnsiTheme="majorHAnsi" w:cstheme="majorHAnsi"/>
          <w:sz w:val="22"/>
          <w:szCs w:val="22"/>
          <w:lang w:val="en-CA" w:eastAsia="en-CA"/>
        </w:rPr>
        <w:t xml:space="preserve">, with some evening work and emergency on-call coverage. Schedule may be adjusted to meet program needs. This position reports directly to the Program Manager and the </w:t>
      </w:r>
      <w:r>
        <w:rPr>
          <w:rFonts w:asciiTheme="majorHAnsi" w:hAnsiTheme="majorHAnsi" w:cstheme="majorHAnsi"/>
          <w:sz w:val="22"/>
          <w:szCs w:val="22"/>
          <w:lang w:val="en-CA" w:eastAsia="en-CA"/>
        </w:rPr>
        <w:t>Director of Clinical Programs.</w:t>
      </w:r>
    </w:p>
    <w:p w14:paraId="01C84408" w14:textId="77777777" w:rsidR="00A5687E" w:rsidRPr="005E615B" w:rsidRDefault="00A5687E" w:rsidP="007130E1">
      <w:pPr>
        <w:rPr>
          <w:rFonts w:asciiTheme="majorHAnsi" w:hAnsiTheme="majorHAnsi" w:cstheme="majorHAnsi"/>
          <w:sz w:val="22"/>
          <w:szCs w:val="22"/>
        </w:rPr>
      </w:pPr>
    </w:p>
    <w:p w14:paraId="63A6960D" w14:textId="77777777" w:rsidR="00A5687E" w:rsidRPr="00A5687E" w:rsidRDefault="00A5687E" w:rsidP="00A5687E">
      <w:pPr>
        <w:pStyle w:val="NormalWeb"/>
        <w:spacing w:after="0" w:afterAutospacing="0"/>
        <w:rPr>
          <w:rFonts w:asciiTheme="majorHAnsi" w:hAnsiTheme="majorHAnsi" w:cstheme="majorHAnsi"/>
          <w:sz w:val="22"/>
          <w:szCs w:val="22"/>
        </w:rPr>
      </w:pPr>
      <w:r w:rsidRPr="00A5687E">
        <w:rPr>
          <w:rStyle w:val="Strong"/>
          <w:rFonts w:asciiTheme="majorHAnsi" w:hAnsiTheme="majorHAnsi" w:cstheme="majorHAnsi"/>
          <w:sz w:val="22"/>
          <w:szCs w:val="22"/>
        </w:rPr>
        <w:t>Qualifications and Conditions:</w:t>
      </w:r>
    </w:p>
    <w:p w14:paraId="45C3DF71" w14:textId="7AD9F313" w:rsidR="00A5687E" w:rsidRPr="00A457D1" w:rsidRDefault="00A5687E" w:rsidP="002225A7">
      <w:pPr>
        <w:pStyle w:val="NormalWeb"/>
        <w:numPr>
          <w:ilvl w:val="0"/>
          <w:numId w:val="9"/>
        </w:numPr>
        <w:spacing w:before="0" w:beforeAutospacing="0" w:after="0" w:afterAutospacing="0"/>
        <w:rPr>
          <w:rFonts w:asciiTheme="majorHAnsi" w:hAnsiTheme="majorHAnsi" w:cstheme="majorHAnsi"/>
          <w:sz w:val="22"/>
          <w:szCs w:val="22"/>
        </w:rPr>
      </w:pPr>
      <w:r w:rsidRPr="002225A7">
        <w:rPr>
          <w:rStyle w:val="Strong"/>
          <w:rFonts w:asciiTheme="majorHAnsi" w:hAnsiTheme="majorHAnsi" w:cstheme="majorHAnsi"/>
          <w:sz w:val="22"/>
          <w:szCs w:val="22"/>
        </w:rPr>
        <w:t xml:space="preserve">Educational </w:t>
      </w:r>
      <w:r w:rsidR="00A457D1" w:rsidRPr="002225A7">
        <w:rPr>
          <w:rStyle w:val="Strong"/>
          <w:rFonts w:asciiTheme="majorHAnsi" w:hAnsiTheme="majorHAnsi" w:cstheme="majorHAnsi"/>
          <w:sz w:val="22"/>
          <w:szCs w:val="22"/>
        </w:rPr>
        <w:t xml:space="preserve">and Experience </w:t>
      </w:r>
      <w:r w:rsidRPr="002225A7">
        <w:rPr>
          <w:rStyle w:val="Strong"/>
          <w:rFonts w:asciiTheme="majorHAnsi" w:hAnsiTheme="majorHAnsi" w:cstheme="majorHAnsi"/>
          <w:sz w:val="22"/>
          <w:szCs w:val="22"/>
        </w:rPr>
        <w:t>Background</w:t>
      </w:r>
      <w:r w:rsidR="00545AE7" w:rsidRPr="002225A7">
        <w:rPr>
          <w:rStyle w:val="Strong"/>
          <w:rFonts w:asciiTheme="majorHAnsi" w:hAnsiTheme="majorHAnsi" w:cstheme="majorHAnsi"/>
          <w:sz w:val="22"/>
          <w:szCs w:val="22"/>
        </w:rPr>
        <w:t xml:space="preserve"> preferred</w:t>
      </w:r>
      <w:r w:rsidRPr="002225A7">
        <w:rPr>
          <w:rStyle w:val="Strong"/>
          <w:rFonts w:asciiTheme="majorHAnsi" w:hAnsiTheme="majorHAnsi" w:cstheme="majorHAnsi"/>
          <w:sz w:val="22"/>
          <w:szCs w:val="22"/>
        </w:rPr>
        <w:t>:</w:t>
      </w:r>
      <w:r w:rsidR="00A457D1" w:rsidRPr="002225A7">
        <w:rPr>
          <w:rFonts w:asciiTheme="majorHAnsi" w:hAnsiTheme="majorHAnsi" w:cstheme="majorHAnsi"/>
          <w:sz w:val="22"/>
          <w:szCs w:val="22"/>
        </w:rPr>
        <w:t xml:space="preserve"> </w:t>
      </w:r>
      <w:proofErr w:type="gramStart"/>
      <w:r w:rsidR="00545AE7" w:rsidRPr="002225A7">
        <w:rPr>
          <w:rFonts w:asciiTheme="majorHAnsi" w:hAnsiTheme="majorHAnsi" w:cstheme="majorHAnsi"/>
          <w:sz w:val="22"/>
          <w:szCs w:val="22"/>
        </w:rPr>
        <w:t>Master</w:t>
      </w:r>
      <w:r w:rsidR="00973CA3" w:rsidRPr="002225A7">
        <w:rPr>
          <w:rFonts w:asciiTheme="majorHAnsi" w:hAnsiTheme="majorHAnsi" w:cstheme="majorHAnsi"/>
          <w:sz w:val="22"/>
          <w:szCs w:val="22"/>
        </w:rPr>
        <w:t>’</w:t>
      </w:r>
      <w:r w:rsidR="00545AE7" w:rsidRPr="002225A7">
        <w:rPr>
          <w:rFonts w:asciiTheme="majorHAnsi" w:hAnsiTheme="majorHAnsi" w:cstheme="majorHAnsi"/>
          <w:sz w:val="22"/>
          <w:szCs w:val="22"/>
        </w:rPr>
        <w:t>s</w:t>
      </w:r>
      <w:r w:rsidR="001B60A6" w:rsidRPr="002225A7">
        <w:rPr>
          <w:rFonts w:asciiTheme="majorHAnsi" w:hAnsiTheme="majorHAnsi" w:cstheme="majorHAnsi"/>
          <w:sz w:val="22"/>
          <w:szCs w:val="22"/>
        </w:rPr>
        <w:t xml:space="preserve"> </w:t>
      </w:r>
      <w:r w:rsidR="00A457D1" w:rsidRPr="002225A7">
        <w:rPr>
          <w:rFonts w:asciiTheme="majorHAnsi" w:hAnsiTheme="majorHAnsi" w:cstheme="majorHAnsi"/>
          <w:color w:val="000000" w:themeColor="text1"/>
          <w:sz w:val="22"/>
          <w:szCs w:val="22"/>
          <w:shd w:val="clear" w:color="auto" w:fill="FFFFFF"/>
        </w:rPr>
        <w:t xml:space="preserve">Degree </w:t>
      </w:r>
      <w:r w:rsidR="001B60A6" w:rsidRPr="002225A7">
        <w:rPr>
          <w:rFonts w:asciiTheme="majorHAnsi" w:hAnsiTheme="majorHAnsi" w:cstheme="majorHAnsi"/>
          <w:color w:val="000000" w:themeColor="text1"/>
          <w:sz w:val="22"/>
          <w:szCs w:val="22"/>
          <w:shd w:val="clear" w:color="auto" w:fill="FFFFFF"/>
        </w:rPr>
        <w:t xml:space="preserve">in </w:t>
      </w:r>
      <w:r w:rsidR="00973CA3" w:rsidRPr="002225A7">
        <w:rPr>
          <w:rFonts w:asciiTheme="majorHAnsi" w:hAnsiTheme="majorHAnsi" w:cstheme="majorHAnsi"/>
          <w:color w:val="000000" w:themeColor="text1"/>
          <w:sz w:val="22"/>
          <w:szCs w:val="22"/>
          <w:shd w:val="clear" w:color="auto" w:fill="FFFFFF"/>
        </w:rPr>
        <w:t>Clinical Counselling</w:t>
      </w:r>
      <w:r w:rsidR="002225A7">
        <w:rPr>
          <w:rFonts w:asciiTheme="majorHAnsi" w:hAnsiTheme="majorHAnsi" w:cstheme="majorHAnsi"/>
          <w:color w:val="000000" w:themeColor="text1"/>
          <w:sz w:val="22"/>
          <w:szCs w:val="22"/>
          <w:shd w:val="clear" w:color="auto" w:fill="FFFFFF"/>
        </w:rPr>
        <w:t xml:space="preserve"> or </w:t>
      </w:r>
      <w:r w:rsidR="00973CA3" w:rsidRPr="002225A7">
        <w:rPr>
          <w:rFonts w:asciiTheme="majorHAnsi" w:hAnsiTheme="majorHAnsi" w:cstheme="majorHAnsi"/>
          <w:color w:val="000000" w:themeColor="text1"/>
          <w:sz w:val="22"/>
          <w:szCs w:val="22"/>
          <w:shd w:val="clear" w:color="auto" w:fill="FFFFFF"/>
        </w:rPr>
        <w:t>Social Work</w:t>
      </w:r>
      <w:proofErr w:type="gramEnd"/>
      <w:r w:rsidR="002225A7" w:rsidRPr="002225A7">
        <w:rPr>
          <w:rFonts w:asciiTheme="majorHAnsi" w:hAnsiTheme="majorHAnsi" w:cstheme="majorHAnsi"/>
          <w:color w:val="000000" w:themeColor="text1"/>
          <w:sz w:val="22"/>
          <w:szCs w:val="22"/>
          <w:shd w:val="clear" w:color="auto" w:fill="FFFFFF"/>
        </w:rPr>
        <w:t xml:space="preserve">, </w:t>
      </w:r>
      <w:r w:rsidR="00A457D1" w:rsidRPr="002225A7">
        <w:rPr>
          <w:rFonts w:asciiTheme="majorHAnsi" w:hAnsiTheme="majorHAnsi" w:cstheme="majorHAnsi"/>
          <w:color w:val="000000" w:themeColor="text1"/>
          <w:sz w:val="22"/>
          <w:szCs w:val="22"/>
          <w:shd w:val="clear" w:color="auto" w:fill="FFFFFF"/>
        </w:rPr>
        <w:t xml:space="preserve">experience working </w:t>
      </w:r>
      <w:r w:rsidR="002225A7">
        <w:rPr>
          <w:rFonts w:asciiTheme="majorHAnsi" w:hAnsiTheme="majorHAnsi" w:cstheme="majorHAnsi"/>
          <w:color w:val="000000" w:themeColor="text1"/>
          <w:sz w:val="22"/>
          <w:szCs w:val="22"/>
          <w:shd w:val="clear" w:color="auto" w:fill="FFFFFF"/>
        </w:rPr>
        <w:t xml:space="preserve">with youth </w:t>
      </w:r>
      <w:r w:rsidR="001B60A6" w:rsidRPr="002225A7">
        <w:rPr>
          <w:rFonts w:asciiTheme="majorHAnsi" w:hAnsiTheme="majorHAnsi" w:cstheme="majorHAnsi"/>
          <w:color w:val="000000" w:themeColor="text1"/>
          <w:sz w:val="22"/>
          <w:szCs w:val="22"/>
          <w:shd w:val="clear" w:color="auto" w:fill="FFFFFF"/>
        </w:rPr>
        <w:t xml:space="preserve">with or affected by </w:t>
      </w:r>
      <w:r w:rsidR="005A77BD" w:rsidRPr="002225A7">
        <w:rPr>
          <w:rFonts w:asciiTheme="majorHAnsi" w:hAnsiTheme="majorHAnsi" w:cstheme="majorHAnsi"/>
          <w:color w:val="000000" w:themeColor="text1"/>
          <w:sz w:val="22"/>
          <w:szCs w:val="22"/>
          <w:shd w:val="clear" w:color="auto" w:fill="FFFFFF"/>
        </w:rPr>
        <w:t>mental health &amp; substance use,</w:t>
      </w:r>
      <w:r w:rsidR="00545AE7" w:rsidRPr="002225A7">
        <w:rPr>
          <w:rFonts w:asciiTheme="majorHAnsi" w:hAnsiTheme="majorHAnsi" w:cstheme="majorHAnsi"/>
          <w:color w:val="000000" w:themeColor="text1"/>
          <w:sz w:val="22"/>
          <w:szCs w:val="22"/>
          <w:shd w:val="clear" w:color="auto" w:fill="FFFFFF"/>
        </w:rPr>
        <w:t xml:space="preserve"> </w:t>
      </w:r>
      <w:r w:rsidR="00545AE7" w:rsidRPr="002225A7">
        <w:rPr>
          <w:rFonts w:asciiTheme="majorHAnsi" w:hAnsiTheme="majorHAnsi" w:cstheme="majorHAnsi"/>
          <w:color w:val="000000" w:themeColor="text1"/>
          <w:sz w:val="22"/>
          <w:szCs w:val="22"/>
          <w:shd w:val="clear" w:color="auto" w:fill="FFFFFF"/>
          <w:lang w:val="en-US"/>
        </w:rPr>
        <w:t>or an equivalent combination of education, training, experience</w:t>
      </w:r>
      <w:r w:rsidR="002225A7" w:rsidRPr="002225A7">
        <w:rPr>
          <w:rFonts w:asciiTheme="majorHAnsi" w:hAnsiTheme="majorHAnsi" w:cstheme="majorHAnsi"/>
          <w:color w:val="000000" w:themeColor="text1"/>
          <w:sz w:val="22"/>
          <w:szCs w:val="22"/>
          <w:shd w:val="clear" w:color="auto" w:fill="FFFFFF"/>
          <w:lang w:val="en-US"/>
        </w:rPr>
        <w:t xml:space="preserve">, </w:t>
      </w:r>
      <w:r w:rsidR="00545AE7" w:rsidRPr="002225A7">
        <w:rPr>
          <w:rFonts w:asciiTheme="majorHAnsi" w:hAnsiTheme="majorHAnsi" w:cstheme="majorHAnsi"/>
          <w:color w:val="000000" w:themeColor="text1"/>
          <w:sz w:val="22"/>
          <w:szCs w:val="22"/>
          <w:shd w:val="clear" w:color="auto" w:fill="FFFFFF"/>
          <w:lang w:val="en-US"/>
        </w:rPr>
        <w:t>traditional knowledge</w:t>
      </w:r>
      <w:r w:rsidR="002225A7" w:rsidRPr="002225A7">
        <w:rPr>
          <w:rFonts w:asciiTheme="majorHAnsi" w:hAnsiTheme="majorHAnsi" w:cstheme="majorHAnsi"/>
          <w:color w:val="000000" w:themeColor="text1"/>
          <w:sz w:val="22"/>
          <w:szCs w:val="22"/>
          <w:shd w:val="clear" w:color="auto" w:fill="FFFFFF"/>
          <w:lang w:val="en-US"/>
        </w:rPr>
        <w:t xml:space="preserve"> &amp; cultural teachings</w:t>
      </w:r>
      <w:r w:rsidR="002225A7">
        <w:rPr>
          <w:rFonts w:asciiTheme="majorHAnsi" w:hAnsiTheme="majorHAnsi" w:cstheme="majorHAnsi"/>
          <w:color w:val="000000" w:themeColor="text1"/>
          <w:sz w:val="22"/>
          <w:szCs w:val="22"/>
          <w:shd w:val="clear" w:color="auto" w:fill="FFFFFF"/>
        </w:rPr>
        <w:t>.</w:t>
      </w:r>
    </w:p>
    <w:p w14:paraId="7EF29C93" w14:textId="6D7DC6D2" w:rsidR="00152CE7" w:rsidRDefault="00973CA3" w:rsidP="00A457D1">
      <w:pPr>
        <w:pStyle w:val="NormalWeb"/>
        <w:numPr>
          <w:ilvl w:val="1"/>
          <w:numId w:val="9"/>
        </w:numPr>
        <w:spacing w:before="0" w:beforeAutospacing="0" w:after="0" w:afterAutospacing="0"/>
        <w:rPr>
          <w:rFonts w:asciiTheme="majorHAnsi" w:hAnsiTheme="majorHAnsi" w:cstheme="majorHAnsi"/>
          <w:sz w:val="22"/>
          <w:szCs w:val="22"/>
        </w:rPr>
      </w:pPr>
      <w:r>
        <w:rPr>
          <w:rFonts w:asciiTheme="majorHAnsi" w:hAnsiTheme="majorHAnsi" w:cstheme="majorHAnsi"/>
          <w:sz w:val="22"/>
          <w:szCs w:val="22"/>
        </w:rPr>
        <w:t>Knowledge &amp; training of Indigenous Cultural Safety</w:t>
      </w:r>
      <w:r w:rsidR="00152CE7">
        <w:rPr>
          <w:rFonts w:asciiTheme="majorHAnsi" w:hAnsiTheme="majorHAnsi" w:cstheme="majorHAnsi"/>
          <w:sz w:val="22"/>
          <w:szCs w:val="22"/>
        </w:rPr>
        <w:t xml:space="preserve"> and experience providing culturally safe care to Indigenous people, families or communities.</w:t>
      </w:r>
    </w:p>
    <w:p w14:paraId="26C9DCB9" w14:textId="77777777" w:rsidR="00A5687E" w:rsidRPr="00A5687E" w:rsidRDefault="00A5687E" w:rsidP="00A457D1">
      <w:pPr>
        <w:pStyle w:val="NormalWeb"/>
        <w:numPr>
          <w:ilvl w:val="1"/>
          <w:numId w:val="9"/>
        </w:numPr>
        <w:spacing w:before="0" w:beforeAutospacing="0" w:after="0" w:afterAutospacing="0"/>
        <w:rPr>
          <w:rFonts w:asciiTheme="majorHAnsi" w:hAnsiTheme="majorHAnsi" w:cstheme="majorHAnsi"/>
          <w:sz w:val="22"/>
          <w:szCs w:val="22"/>
        </w:rPr>
      </w:pPr>
      <w:r w:rsidRPr="00A5687E">
        <w:rPr>
          <w:rFonts w:asciiTheme="majorHAnsi" w:hAnsiTheme="majorHAnsi" w:cstheme="majorHAnsi"/>
          <w:sz w:val="22"/>
          <w:szCs w:val="22"/>
        </w:rPr>
        <w:t>Demonstrated understanding of harm reduction practice and trauma-informed approach.</w:t>
      </w:r>
    </w:p>
    <w:p w14:paraId="292568DE" w14:textId="77777777" w:rsidR="00A5687E" w:rsidRPr="00A5687E" w:rsidRDefault="00A5687E" w:rsidP="00A457D1">
      <w:pPr>
        <w:pStyle w:val="NormalWeb"/>
        <w:numPr>
          <w:ilvl w:val="1"/>
          <w:numId w:val="9"/>
        </w:numPr>
        <w:spacing w:before="0" w:beforeAutospacing="0" w:after="0" w:afterAutospacing="0"/>
        <w:rPr>
          <w:rFonts w:asciiTheme="majorHAnsi" w:hAnsiTheme="majorHAnsi" w:cstheme="majorHAnsi"/>
          <w:sz w:val="22"/>
          <w:szCs w:val="22"/>
        </w:rPr>
      </w:pPr>
      <w:r w:rsidRPr="00A5687E">
        <w:rPr>
          <w:rFonts w:asciiTheme="majorHAnsi" w:hAnsiTheme="majorHAnsi" w:cstheme="majorHAnsi"/>
          <w:sz w:val="22"/>
          <w:szCs w:val="22"/>
        </w:rPr>
        <w:t>Ability to integrate cultural planning into clinical coordination.</w:t>
      </w:r>
    </w:p>
    <w:p w14:paraId="3DB0F117" w14:textId="5C446FB5" w:rsidR="00A457D1" w:rsidRDefault="00A5687E" w:rsidP="00A457D1">
      <w:pPr>
        <w:pStyle w:val="NormalWeb"/>
        <w:numPr>
          <w:ilvl w:val="1"/>
          <w:numId w:val="9"/>
        </w:numPr>
        <w:spacing w:before="0" w:beforeAutospacing="0" w:after="0" w:afterAutospacing="0"/>
        <w:rPr>
          <w:rFonts w:asciiTheme="majorHAnsi" w:hAnsiTheme="majorHAnsi" w:cstheme="majorHAnsi"/>
          <w:sz w:val="22"/>
          <w:szCs w:val="22"/>
        </w:rPr>
      </w:pPr>
      <w:r w:rsidRPr="00A5687E">
        <w:rPr>
          <w:rFonts w:asciiTheme="majorHAnsi" w:hAnsiTheme="majorHAnsi" w:cstheme="majorHAnsi"/>
          <w:sz w:val="22"/>
          <w:szCs w:val="22"/>
        </w:rPr>
        <w:t xml:space="preserve">Experience </w:t>
      </w:r>
      <w:r w:rsidR="00973CA3">
        <w:rPr>
          <w:rFonts w:asciiTheme="majorHAnsi" w:hAnsiTheme="majorHAnsi" w:cstheme="majorHAnsi"/>
          <w:sz w:val="22"/>
          <w:szCs w:val="22"/>
        </w:rPr>
        <w:t xml:space="preserve">working </w:t>
      </w:r>
      <w:r w:rsidRPr="00A5687E">
        <w:rPr>
          <w:rFonts w:asciiTheme="majorHAnsi" w:hAnsiTheme="majorHAnsi" w:cstheme="majorHAnsi"/>
          <w:sz w:val="22"/>
          <w:szCs w:val="22"/>
        </w:rPr>
        <w:t>with substance use, harm reduction</w:t>
      </w:r>
      <w:r w:rsidR="00152CE7">
        <w:rPr>
          <w:rFonts w:asciiTheme="majorHAnsi" w:hAnsiTheme="majorHAnsi" w:cstheme="majorHAnsi"/>
          <w:sz w:val="22"/>
          <w:szCs w:val="22"/>
        </w:rPr>
        <w:t xml:space="preserve"> </w:t>
      </w:r>
      <w:r w:rsidRPr="00A5687E">
        <w:rPr>
          <w:rFonts w:asciiTheme="majorHAnsi" w:hAnsiTheme="majorHAnsi" w:cstheme="majorHAnsi"/>
          <w:sz w:val="22"/>
          <w:szCs w:val="22"/>
        </w:rPr>
        <w:t>and concurrent disorders is required.</w:t>
      </w:r>
    </w:p>
    <w:p w14:paraId="7A7B221D" w14:textId="77777777" w:rsidR="00A457D1" w:rsidRPr="00A457D1" w:rsidRDefault="00A457D1" w:rsidP="00A457D1">
      <w:pPr>
        <w:pStyle w:val="NormalWeb"/>
        <w:spacing w:before="0" w:beforeAutospacing="0" w:after="0" w:afterAutospacing="0"/>
        <w:ind w:left="1440"/>
        <w:rPr>
          <w:rFonts w:asciiTheme="majorHAnsi" w:hAnsiTheme="majorHAnsi" w:cstheme="majorHAnsi"/>
          <w:sz w:val="22"/>
          <w:szCs w:val="22"/>
        </w:rPr>
      </w:pPr>
    </w:p>
    <w:p w14:paraId="65194701" w14:textId="6015FA35" w:rsidR="00A5687E" w:rsidRDefault="00A5687E" w:rsidP="00A457D1">
      <w:pPr>
        <w:pStyle w:val="NormalWeb"/>
        <w:numPr>
          <w:ilvl w:val="0"/>
          <w:numId w:val="9"/>
        </w:numPr>
        <w:spacing w:before="0" w:beforeAutospacing="0" w:after="0" w:afterAutospacing="0"/>
        <w:rPr>
          <w:rFonts w:asciiTheme="majorHAnsi" w:hAnsiTheme="majorHAnsi" w:cstheme="majorHAnsi"/>
          <w:sz w:val="22"/>
          <w:szCs w:val="22"/>
        </w:rPr>
      </w:pPr>
      <w:r w:rsidRPr="00A5687E">
        <w:rPr>
          <w:rStyle w:val="Strong"/>
          <w:rFonts w:asciiTheme="majorHAnsi" w:hAnsiTheme="majorHAnsi" w:cstheme="majorHAnsi"/>
          <w:sz w:val="22"/>
          <w:szCs w:val="22"/>
        </w:rPr>
        <w:t xml:space="preserve">Cultural </w:t>
      </w:r>
      <w:r w:rsidR="00EC515F">
        <w:rPr>
          <w:rStyle w:val="Strong"/>
          <w:rFonts w:asciiTheme="majorHAnsi" w:hAnsiTheme="majorHAnsi" w:cstheme="majorHAnsi"/>
          <w:sz w:val="22"/>
          <w:szCs w:val="22"/>
        </w:rPr>
        <w:t>Understanding</w:t>
      </w:r>
      <w:r w:rsidRPr="00A5687E">
        <w:rPr>
          <w:rStyle w:val="Strong"/>
          <w:rFonts w:asciiTheme="majorHAnsi" w:hAnsiTheme="majorHAnsi" w:cstheme="majorHAnsi"/>
          <w:sz w:val="22"/>
          <w:szCs w:val="22"/>
        </w:rPr>
        <w:t>:</w:t>
      </w:r>
      <w:r w:rsidRPr="00A5687E">
        <w:rPr>
          <w:rFonts w:asciiTheme="majorHAnsi" w:hAnsiTheme="majorHAnsi" w:cstheme="majorHAnsi"/>
          <w:sz w:val="22"/>
          <w:szCs w:val="22"/>
        </w:rPr>
        <w:t xml:space="preserve"> </w:t>
      </w:r>
      <w:r w:rsidR="00EC515F">
        <w:rPr>
          <w:rFonts w:asciiTheme="majorHAnsi" w:hAnsiTheme="majorHAnsi" w:cstheme="majorHAnsi"/>
          <w:sz w:val="22"/>
          <w:szCs w:val="22"/>
        </w:rPr>
        <w:t>Depth of knowledge</w:t>
      </w:r>
      <w:r w:rsidRPr="00A5687E">
        <w:rPr>
          <w:rFonts w:asciiTheme="majorHAnsi" w:hAnsiTheme="majorHAnsi" w:cstheme="majorHAnsi"/>
          <w:sz w:val="22"/>
          <w:szCs w:val="22"/>
        </w:rPr>
        <w:t xml:space="preserve"> of the family and social issues faced by Indigenous youth today, including the generational impacts of the residential school system on families and communities.</w:t>
      </w:r>
    </w:p>
    <w:p w14:paraId="79586A6A" w14:textId="77777777" w:rsidR="00A457D1" w:rsidRPr="00A5687E" w:rsidRDefault="00A457D1" w:rsidP="00A457D1">
      <w:pPr>
        <w:pStyle w:val="NormalWeb"/>
        <w:spacing w:before="0" w:beforeAutospacing="0" w:after="0" w:afterAutospacing="0"/>
        <w:ind w:left="720"/>
        <w:rPr>
          <w:rFonts w:asciiTheme="majorHAnsi" w:hAnsiTheme="majorHAnsi" w:cstheme="majorHAnsi"/>
          <w:sz w:val="22"/>
          <w:szCs w:val="22"/>
        </w:rPr>
      </w:pPr>
    </w:p>
    <w:p w14:paraId="3E396136" w14:textId="43A9164F" w:rsidR="00A457D1" w:rsidRDefault="00A5687E" w:rsidP="007B04C8">
      <w:pPr>
        <w:pStyle w:val="NormalWeb"/>
        <w:numPr>
          <w:ilvl w:val="0"/>
          <w:numId w:val="9"/>
        </w:numPr>
        <w:spacing w:before="0" w:beforeAutospacing="0" w:after="0" w:afterAutospacing="0"/>
        <w:rPr>
          <w:rFonts w:asciiTheme="majorHAnsi" w:hAnsiTheme="majorHAnsi" w:cstheme="majorHAnsi"/>
          <w:sz w:val="22"/>
          <w:szCs w:val="22"/>
        </w:rPr>
      </w:pPr>
      <w:r w:rsidRPr="002225A7">
        <w:rPr>
          <w:rStyle w:val="Strong"/>
          <w:rFonts w:asciiTheme="majorHAnsi" w:hAnsiTheme="majorHAnsi" w:cstheme="majorHAnsi"/>
          <w:sz w:val="22"/>
          <w:szCs w:val="22"/>
        </w:rPr>
        <w:t>Background Check:</w:t>
      </w:r>
      <w:r w:rsidRPr="002225A7">
        <w:rPr>
          <w:rFonts w:asciiTheme="majorHAnsi" w:hAnsiTheme="majorHAnsi" w:cstheme="majorHAnsi"/>
          <w:sz w:val="22"/>
          <w:szCs w:val="22"/>
        </w:rPr>
        <w:t xml:space="preserve"> Completion of a criminal record check satisfactory to UNYA </w:t>
      </w:r>
    </w:p>
    <w:p w14:paraId="7DAF64FD" w14:textId="77777777" w:rsidR="002225A7" w:rsidRPr="002225A7" w:rsidRDefault="002225A7" w:rsidP="002225A7">
      <w:pPr>
        <w:pStyle w:val="NormalWeb"/>
        <w:spacing w:before="0" w:beforeAutospacing="0" w:after="0" w:afterAutospacing="0"/>
        <w:rPr>
          <w:rFonts w:asciiTheme="majorHAnsi" w:hAnsiTheme="majorHAnsi" w:cstheme="majorHAnsi"/>
          <w:sz w:val="22"/>
          <w:szCs w:val="22"/>
        </w:rPr>
      </w:pPr>
    </w:p>
    <w:p w14:paraId="6161AC6E" w14:textId="53D3DA33" w:rsidR="00A5687E" w:rsidRDefault="00A5687E" w:rsidP="00A457D1">
      <w:pPr>
        <w:pStyle w:val="NormalWeb"/>
        <w:numPr>
          <w:ilvl w:val="0"/>
          <w:numId w:val="9"/>
        </w:numPr>
        <w:spacing w:before="0" w:beforeAutospacing="0" w:after="0" w:afterAutospacing="0"/>
        <w:rPr>
          <w:rFonts w:asciiTheme="majorHAnsi" w:hAnsiTheme="majorHAnsi" w:cstheme="majorHAnsi"/>
          <w:sz w:val="22"/>
          <w:szCs w:val="22"/>
        </w:rPr>
      </w:pPr>
      <w:r w:rsidRPr="00A5687E">
        <w:rPr>
          <w:rStyle w:val="Strong"/>
          <w:rFonts w:asciiTheme="majorHAnsi" w:hAnsiTheme="majorHAnsi" w:cstheme="majorHAnsi"/>
          <w:sz w:val="22"/>
          <w:szCs w:val="22"/>
        </w:rPr>
        <w:t>Health Requirements:</w:t>
      </w:r>
      <w:r w:rsidRPr="00A5687E">
        <w:rPr>
          <w:rFonts w:asciiTheme="majorHAnsi" w:hAnsiTheme="majorHAnsi" w:cstheme="majorHAnsi"/>
          <w:sz w:val="22"/>
          <w:szCs w:val="22"/>
        </w:rPr>
        <w:t xml:space="preserve"> Proof of COVID-19 vaccinations</w:t>
      </w:r>
    </w:p>
    <w:p w14:paraId="764B7BDF" w14:textId="77777777" w:rsidR="00A457D1" w:rsidRPr="00A5687E" w:rsidRDefault="00A457D1" w:rsidP="00A457D1">
      <w:pPr>
        <w:pStyle w:val="NormalWeb"/>
        <w:spacing w:before="0" w:beforeAutospacing="0" w:after="0" w:afterAutospacing="0"/>
        <w:ind w:left="720"/>
        <w:rPr>
          <w:rFonts w:asciiTheme="majorHAnsi" w:hAnsiTheme="majorHAnsi" w:cstheme="majorHAnsi"/>
          <w:sz w:val="22"/>
          <w:szCs w:val="22"/>
        </w:rPr>
      </w:pPr>
    </w:p>
    <w:p w14:paraId="7B20E1E8" w14:textId="52F82EBB" w:rsidR="00A5687E" w:rsidRDefault="00A5687E" w:rsidP="00A457D1">
      <w:pPr>
        <w:pStyle w:val="NormalWeb"/>
        <w:numPr>
          <w:ilvl w:val="0"/>
          <w:numId w:val="9"/>
        </w:numPr>
        <w:spacing w:before="0" w:beforeAutospacing="0" w:after="0" w:afterAutospacing="0"/>
        <w:rPr>
          <w:rFonts w:asciiTheme="majorHAnsi" w:hAnsiTheme="majorHAnsi" w:cstheme="majorHAnsi"/>
          <w:sz w:val="22"/>
          <w:szCs w:val="22"/>
        </w:rPr>
      </w:pPr>
      <w:r w:rsidRPr="00A5687E">
        <w:rPr>
          <w:rStyle w:val="Strong"/>
          <w:rFonts w:asciiTheme="majorHAnsi" w:hAnsiTheme="majorHAnsi" w:cstheme="majorHAnsi"/>
          <w:sz w:val="22"/>
          <w:szCs w:val="22"/>
        </w:rPr>
        <w:t>Certifications:</w:t>
      </w:r>
      <w:r w:rsidRPr="00A5687E">
        <w:rPr>
          <w:rFonts w:asciiTheme="majorHAnsi" w:hAnsiTheme="majorHAnsi" w:cstheme="majorHAnsi"/>
          <w:sz w:val="22"/>
          <w:szCs w:val="22"/>
        </w:rPr>
        <w:t xml:space="preserve"> </w:t>
      </w:r>
      <w:r w:rsidR="00A457D1">
        <w:rPr>
          <w:rFonts w:asciiTheme="majorHAnsi" w:hAnsiTheme="majorHAnsi" w:cstheme="majorHAnsi"/>
          <w:sz w:val="22"/>
          <w:szCs w:val="22"/>
        </w:rPr>
        <w:t xml:space="preserve">Preference provided to </w:t>
      </w:r>
      <w:r w:rsidR="00A457D1">
        <w:rPr>
          <w:rFonts w:asciiTheme="majorHAnsi" w:hAnsiTheme="majorHAnsi" w:cstheme="majorHAnsi"/>
          <w:color w:val="000000" w:themeColor="text1"/>
          <w:sz w:val="22"/>
          <w:szCs w:val="22"/>
          <w:shd w:val="clear" w:color="auto" w:fill="FFFFFF"/>
        </w:rPr>
        <w:t>c</w:t>
      </w:r>
      <w:r w:rsidR="00A457D1" w:rsidRPr="00A457D1">
        <w:rPr>
          <w:rFonts w:asciiTheme="majorHAnsi" w:hAnsiTheme="majorHAnsi" w:cstheme="majorHAnsi"/>
          <w:color w:val="000000" w:themeColor="text1"/>
          <w:sz w:val="22"/>
          <w:szCs w:val="22"/>
          <w:shd w:val="clear" w:color="auto" w:fill="FFFFFF"/>
        </w:rPr>
        <w:t xml:space="preserve">andidates </w:t>
      </w:r>
      <w:r w:rsidR="00A457D1">
        <w:rPr>
          <w:rFonts w:asciiTheme="majorHAnsi" w:hAnsiTheme="majorHAnsi" w:cstheme="majorHAnsi"/>
          <w:color w:val="000000" w:themeColor="text1"/>
          <w:sz w:val="22"/>
          <w:szCs w:val="22"/>
          <w:shd w:val="clear" w:color="auto" w:fill="FFFFFF"/>
        </w:rPr>
        <w:t>who are</w:t>
      </w:r>
      <w:r w:rsidR="00A457D1" w:rsidRPr="00A457D1">
        <w:rPr>
          <w:rFonts w:asciiTheme="majorHAnsi" w:hAnsiTheme="majorHAnsi" w:cstheme="majorHAnsi"/>
          <w:color w:val="000000" w:themeColor="text1"/>
          <w:sz w:val="22"/>
          <w:szCs w:val="22"/>
          <w:shd w:val="clear" w:color="auto" w:fill="FFFFFF"/>
        </w:rPr>
        <w:t xml:space="preserve"> registered with a certifying body in counse</w:t>
      </w:r>
      <w:r w:rsidR="002225A7">
        <w:rPr>
          <w:rFonts w:asciiTheme="majorHAnsi" w:hAnsiTheme="majorHAnsi" w:cstheme="majorHAnsi"/>
          <w:color w:val="000000" w:themeColor="text1"/>
          <w:sz w:val="22"/>
          <w:szCs w:val="22"/>
          <w:shd w:val="clear" w:color="auto" w:fill="FFFFFF"/>
        </w:rPr>
        <w:t>l</w:t>
      </w:r>
      <w:r w:rsidR="00A457D1" w:rsidRPr="00A457D1">
        <w:rPr>
          <w:rFonts w:asciiTheme="majorHAnsi" w:hAnsiTheme="majorHAnsi" w:cstheme="majorHAnsi"/>
          <w:color w:val="000000" w:themeColor="text1"/>
          <w:sz w:val="22"/>
          <w:szCs w:val="22"/>
          <w:shd w:val="clear" w:color="auto" w:fill="FFFFFF"/>
        </w:rPr>
        <w:t>ling in BC/Canada.</w:t>
      </w:r>
      <w:r w:rsidR="00A457D1">
        <w:rPr>
          <w:rFonts w:asciiTheme="majorHAnsi" w:hAnsiTheme="majorHAnsi" w:cstheme="majorHAnsi"/>
          <w:color w:val="000000" w:themeColor="text1"/>
          <w:sz w:val="22"/>
          <w:szCs w:val="22"/>
          <w:shd w:val="clear" w:color="auto" w:fill="FFFFFF"/>
        </w:rPr>
        <w:t xml:space="preserve"> </w:t>
      </w:r>
      <w:r w:rsidRPr="00A5687E">
        <w:rPr>
          <w:rFonts w:asciiTheme="majorHAnsi" w:hAnsiTheme="majorHAnsi" w:cstheme="majorHAnsi"/>
          <w:sz w:val="22"/>
          <w:szCs w:val="22"/>
        </w:rPr>
        <w:t>First Aid and Food Safe Level 1 certificates are an asset, though paid training is available upon hire.</w:t>
      </w:r>
    </w:p>
    <w:p w14:paraId="3E064BD1" w14:textId="77777777" w:rsidR="00A457D1" w:rsidRPr="00A5687E" w:rsidRDefault="00A457D1" w:rsidP="00A457D1">
      <w:pPr>
        <w:pStyle w:val="NormalWeb"/>
        <w:spacing w:before="0" w:beforeAutospacing="0" w:after="0" w:afterAutospacing="0"/>
        <w:rPr>
          <w:rFonts w:asciiTheme="majorHAnsi" w:hAnsiTheme="majorHAnsi" w:cstheme="majorHAnsi"/>
          <w:sz w:val="22"/>
          <w:szCs w:val="22"/>
        </w:rPr>
      </w:pPr>
    </w:p>
    <w:p w14:paraId="37877B57" w14:textId="77777777" w:rsidR="00A5687E" w:rsidRDefault="00A5687E" w:rsidP="00A457D1">
      <w:pPr>
        <w:pStyle w:val="NormalWeb"/>
        <w:numPr>
          <w:ilvl w:val="0"/>
          <w:numId w:val="9"/>
        </w:numPr>
        <w:spacing w:before="0" w:beforeAutospacing="0" w:after="0" w:afterAutospacing="0"/>
        <w:rPr>
          <w:rFonts w:asciiTheme="majorHAnsi" w:hAnsiTheme="majorHAnsi" w:cstheme="majorHAnsi"/>
          <w:sz w:val="22"/>
          <w:szCs w:val="22"/>
        </w:rPr>
      </w:pPr>
      <w:r w:rsidRPr="00A5687E">
        <w:rPr>
          <w:rStyle w:val="Strong"/>
          <w:rFonts w:asciiTheme="majorHAnsi" w:hAnsiTheme="majorHAnsi" w:cstheme="majorHAnsi"/>
          <w:sz w:val="22"/>
          <w:szCs w:val="22"/>
        </w:rPr>
        <w:t>Driving:</w:t>
      </w:r>
      <w:r w:rsidRPr="00A5687E">
        <w:rPr>
          <w:rFonts w:asciiTheme="majorHAnsi" w:hAnsiTheme="majorHAnsi" w:cstheme="majorHAnsi"/>
          <w:sz w:val="22"/>
          <w:szCs w:val="22"/>
        </w:rPr>
        <w:t xml:space="preserve"> Valid Class 5 Driver’s License is a requirement.</w:t>
      </w:r>
    </w:p>
    <w:p w14:paraId="333C8806" w14:textId="77777777" w:rsidR="00A457D1" w:rsidRPr="00A5687E" w:rsidRDefault="00A457D1" w:rsidP="00A457D1">
      <w:pPr>
        <w:pStyle w:val="NormalWeb"/>
        <w:spacing w:before="0" w:beforeAutospacing="0" w:after="0" w:afterAutospacing="0"/>
        <w:rPr>
          <w:rFonts w:asciiTheme="majorHAnsi" w:hAnsiTheme="majorHAnsi" w:cstheme="majorHAnsi"/>
          <w:sz w:val="22"/>
          <w:szCs w:val="22"/>
        </w:rPr>
      </w:pPr>
    </w:p>
    <w:p w14:paraId="63938E66" w14:textId="77777777" w:rsidR="00A5687E" w:rsidRDefault="00A5687E" w:rsidP="00A457D1">
      <w:pPr>
        <w:pStyle w:val="NormalWeb"/>
        <w:numPr>
          <w:ilvl w:val="0"/>
          <w:numId w:val="9"/>
        </w:numPr>
        <w:spacing w:before="0" w:beforeAutospacing="0" w:after="0" w:afterAutospacing="0"/>
        <w:rPr>
          <w:rFonts w:asciiTheme="majorHAnsi" w:hAnsiTheme="majorHAnsi" w:cstheme="majorHAnsi"/>
          <w:sz w:val="22"/>
          <w:szCs w:val="22"/>
        </w:rPr>
      </w:pPr>
      <w:r w:rsidRPr="00A5687E">
        <w:rPr>
          <w:rStyle w:val="Strong"/>
          <w:rFonts w:asciiTheme="majorHAnsi" w:hAnsiTheme="majorHAnsi" w:cstheme="majorHAnsi"/>
          <w:sz w:val="22"/>
          <w:szCs w:val="22"/>
        </w:rPr>
        <w:t>Preference:</w:t>
      </w:r>
      <w:r w:rsidRPr="00A5687E">
        <w:rPr>
          <w:rFonts w:asciiTheme="majorHAnsi" w:hAnsiTheme="majorHAnsi" w:cstheme="majorHAnsi"/>
          <w:sz w:val="22"/>
          <w:szCs w:val="22"/>
        </w:rPr>
        <w:t xml:space="preserve"> Given the needs of the youth accessing our programs, priority will be given to qualified Indigenous, First Nations, Métis, and Inuit candidates as per section 41 of the Human Rights Code.</w:t>
      </w:r>
    </w:p>
    <w:p w14:paraId="46E35D12" w14:textId="77777777" w:rsidR="00A457D1" w:rsidRDefault="00A457D1" w:rsidP="00A457D1">
      <w:pPr>
        <w:pStyle w:val="NormalWeb"/>
        <w:rPr>
          <w:rFonts w:asciiTheme="majorHAnsi" w:hAnsiTheme="majorHAnsi" w:cstheme="majorHAnsi"/>
          <w:sz w:val="22"/>
          <w:szCs w:val="22"/>
        </w:rPr>
      </w:pPr>
    </w:p>
    <w:p w14:paraId="20E183C4" w14:textId="77777777" w:rsidR="003A1088" w:rsidRPr="00F62EC4" w:rsidRDefault="003A1088" w:rsidP="003A1088">
      <w:pPr>
        <w:pStyle w:val="NormalWeb"/>
        <w:shd w:val="clear" w:color="auto" w:fill="FFFFFF"/>
        <w:spacing w:before="0" w:beforeAutospacing="0" w:after="0" w:afterAutospacing="0"/>
        <w:rPr>
          <w:rFonts w:asciiTheme="minorHAnsi" w:hAnsiTheme="minorHAnsi" w:cstheme="minorHAnsi"/>
          <w:color w:val="0D0D0D"/>
          <w:sz w:val="22"/>
          <w:szCs w:val="22"/>
        </w:rPr>
      </w:pPr>
      <w:r w:rsidRPr="00F62EC4">
        <w:rPr>
          <w:rStyle w:val="Strong"/>
          <w:rFonts w:asciiTheme="minorHAnsi" w:hAnsiTheme="minorHAnsi" w:cstheme="minorHAnsi"/>
          <w:color w:val="0D0D0D"/>
          <w:sz w:val="22"/>
          <w:szCs w:val="22"/>
        </w:rPr>
        <w:t>What We Offer:</w:t>
      </w:r>
    </w:p>
    <w:p w14:paraId="0688C016" w14:textId="0FFD8945" w:rsidR="003A1088" w:rsidRPr="00C6110D" w:rsidRDefault="003A1088" w:rsidP="003A1088">
      <w:pPr>
        <w:numPr>
          <w:ilvl w:val="0"/>
          <w:numId w:val="6"/>
        </w:numPr>
        <w:shd w:val="clear" w:color="auto" w:fill="FFFFFF"/>
        <w:rPr>
          <w:rStyle w:val="Strong"/>
          <w:rFonts w:asciiTheme="minorHAnsi" w:hAnsiTheme="minorHAnsi" w:cstheme="minorHAnsi"/>
          <w:b w:val="0"/>
          <w:bCs w:val="0"/>
          <w:color w:val="0D0D0D"/>
          <w:sz w:val="22"/>
          <w:szCs w:val="22"/>
        </w:rPr>
      </w:pPr>
      <w:r w:rsidRPr="00C6110D">
        <w:rPr>
          <w:rStyle w:val="Strong"/>
          <w:rFonts w:asciiTheme="minorHAnsi" w:hAnsiTheme="minorHAnsi" w:cstheme="minorHAnsi"/>
          <w:color w:val="0D0D0D"/>
          <w:sz w:val="22"/>
          <w:szCs w:val="22"/>
        </w:rPr>
        <w:t>Compensation</w:t>
      </w:r>
      <w:r w:rsidRPr="00A457D1">
        <w:rPr>
          <w:rStyle w:val="Strong"/>
          <w:rFonts w:asciiTheme="minorHAnsi" w:hAnsiTheme="minorHAnsi" w:cstheme="minorHAnsi"/>
          <w:color w:val="0D0D0D"/>
          <w:sz w:val="22"/>
          <w:szCs w:val="22"/>
        </w:rPr>
        <w:t>:</w:t>
      </w:r>
      <w:r w:rsidR="00EC515F">
        <w:rPr>
          <w:rStyle w:val="Strong"/>
          <w:rFonts w:asciiTheme="minorHAnsi" w:hAnsiTheme="minorHAnsi" w:cstheme="minorHAnsi"/>
          <w:color w:val="0D0D0D"/>
          <w:sz w:val="22"/>
          <w:szCs w:val="22"/>
        </w:rPr>
        <w:t xml:space="preserve"> $</w:t>
      </w:r>
      <w:r w:rsidR="00545AE7">
        <w:rPr>
          <w:rStyle w:val="Strong"/>
          <w:rFonts w:asciiTheme="minorHAnsi" w:hAnsiTheme="minorHAnsi" w:cstheme="minorHAnsi"/>
          <w:color w:val="0D0D0D"/>
          <w:sz w:val="22"/>
          <w:szCs w:val="22"/>
        </w:rPr>
        <w:t xml:space="preserve">71,635.00 </w:t>
      </w:r>
      <w:r w:rsidR="00EC515F">
        <w:rPr>
          <w:rStyle w:val="Strong"/>
          <w:rFonts w:asciiTheme="minorHAnsi" w:hAnsiTheme="minorHAnsi" w:cstheme="minorHAnsi"/>
          <w:color w:val="0D0D0D"/>
          <w:sz w:val="22"/>
          <w:szCs w:val="22"/>
        </w:rPr>
        <w:t>- $</w:t>
      </w:r>
      <w:r w:rsidR="00545AE7">
        <w:rPr>
          <w:rStyle w:val="Strong"/>
          <w:rFonts w:asciiTheme="minorHAnsi" w:hAnsiTheme="minorHAnsi" w:cstheme="minorHAnsi"/>
          <w:color w:val="0D0D0D"/>
          <w:sz w:val="22"/>
          <w:szCs w:val="22"/>
        </w:rPr>
        <w:t>77,730.00</w:t>
      </w:r>
      <w:r w:rsidR="00EC515F">
        <w:rPr>
          <w:rStyle w:val="Strong"/>
          <w:rFonts w:asciiTheme="minorHAnsi" w:hAnsiTheme="minorHAnsi" w:cstheme="minorHAnsi"/>
          <w:color w:val="0D0D0D"/>
          <w:sz w:val="22"/>
          <w:szCs w:val="22"/>
        </w:rPr>
        <w:t xml:space="preserve"> Annually </w:t>
      </w:r>
    </w:p>
    <w:p w14:paraId="473DC337" w14:textId="71C69DA0" w:rsidR="003A1088" w:rsidRPr="00F62EC4" w:rsidRDefault="003A1088" w:rsidP="003A1088">
      <w:pPr>
        <w:numPr>
          <w:ilvl w:val="0"/>
          <w:numId w:val="6"/>
        </w:numPr>
        <w:shd w:val="clear" w:color="auto" w:fill="FFFFFF"/>
        <w:rPr>
          <w:rFonts w:asciiTheme="minorHAnsi" w:hAnsiTheme="minorHAnsi" w:cstheme="minorHAnsi"/>
          <w:color w:val="0D0D0D"/>
          <w:sz w:val="22"/>
          <w:szCs w:val="22"/>
        </w:rPr>
      </w:pPr>
      <w:r w:rsidRPr="00F62EC4">
        <w:rPr>
          <w:rStyle w:val="Strong"/>
          <w:rFonts w:asciiTheme="minorHAnsi" w:hAnsiTheme="minorHAnsi" w:cstheme="minorHAnsi"/>
          <w:color w:val="0D0D0D"/>
          <w:sz w:val="22"/>
          <w:szCs w:val="22"/>
        </w:rPr>
        <w:t>Comprehensive Benefits Package:</w:t>
      </w:r>
      <w:r w:rsidRPr="00F62EC4">
        <w:rPr>
          <w:rFonts w:asciiTheme="minorHAnsi" w:hAnsiTheme="minorHAnsi" w:cstheme="minorHAnsi"/>
          <w:color w:val="0D0D0D"/>
          <w:sz w:val="22"/>
          <w:szCs w:val="22"/>
        </w:rPr>
        <w:t xml:space="preserve"> 100% </w:t>
      </w:r>
      <w:r w:rsidR="00551EE4" w:rsidRPr="00F62EC4">
        <w:rPr>
          <w:rFonts w:asciiTheme="minorHAnsi" w:hAnsiTheme="minorHAnsi" w:cstheme="minorHAnsi"/>
          <w:color w:val="0D0D0D"/>
          <w:sz w:val="22"/>
          <w:szCs w:val="22"/>
        </w:rPr>
        <w:t>employer paid</w:t>
      </w:r>
      <w:r w:rsidRPr="00F62EC4">
        <w:rPr>
          <w:rFonts w:asciiTheme="minorHAnsi" w:hAnsiTheme="minorHAnsi" w:cstheme="minorHAnsi"/>
          <w:color w:val="0D0D0D"/>
          <w:sz w:val="22"/>
          <w:szCs w:val="22"/>
        </w:rPr>
        <w:t>.</w:t>
      </w:r>
    </w:p>
    <w:p w14:paraId="2776E9CD" w14:textId="77777777" w:rsidR="003A1088" w:rsidRPr="00DA7E07" w:rsidRDefault="003A1088" w:rsidP="003A1088">
      <w:pPr>
        <w:pStyle w:val="NormalWeb"/>
        <w:numPr>
          <w:ilvl w:val="0"/>
          <w:numId w:val="6"/>
        </w:numPr>
        <w:shd w:val="clear" w:color="auto" w:fill="FFFFFF"/>
        <w:spacing w:before="0" w:beforeAutospacing="0" w:after="0" w:afterAutospacing="0"/>
        <w:rPr>
          <w:rFonts w:asciiTheme="minorHAnsi" w:hAnsiTheme="minorHAnsi" w:cs="Segoe UI"/>
          <w:color w:val="0D0D0D"/>
          <w:sz w:val="22"/>
          <w:szCs w:val="22"/>
        </w:rPr>
      </w:pPr>
      <w:r w:rsidRPr="00DA7E07">
        <w:rPr>
          <w:rStyle w:val="Strong"/>
          <w:rFonts w:asciiTheme="minorHAnsi" w:hAnsiTheme="minorHAnsi" w:cs="Segoe UI"/>
          <w:color w:val="0D0D0D"/>
          <w:sz w:val="22"/>
          <w:szCs w:val="22"/>
        </w:rPr>
        <w:lastRenderedPageBreak/>
        <w:t>Paid Time Off:</w:t>
      </w:r>
      <w:r w:rsidRPr="00DA7E07">
        <w:rPr>
          <w:rFonts w:asciiTheme="minorHAnsi" w:hAnsiTheme="minorHAnsi" w:cs="Segoe UI"/>
          <w:color w:val="0D0D0D"/>
          <w:sz w:val="22"/>
          <w:szCs w:val="22"/>
        </w:rPr>
        <w:t xml:space="preserve"> Paid vacation, sick days, and wellness days</w:t>
      </w:r>
      <w:r>
        <w:rPr>
          <w:rFonts w:asciiTheme="minorHAnsi" w:hAnsiTheme="minorHAnsi" w:cs="Segoe UI"/>
          <w:color w:val="0D0D0D"/>
          <w:sz w:val="22"/>
          <w:szCs w:val="22"/>
        </w:rPr>
        <w:t xml:space="preserve"> </w:t>
      </w:r>
      <w:r>
        <w:rPr>
          <w:rFonts w:asciiTheme="majorHAnsi" w:eastAsiaTheme="majorEastAsia" w:hAnsiTheme="majorHAnsi" w:cstheme="majorBidi"/>
          <w:color w:val="0D0D0D" w:themeColor="text1" w:themeTint="F2"/>
          <w:sz w:val="22"/>
          <w:szCs w:val="22"/>
        </w:rPr>
        <w:t>after successfully completing 3-month probationary period.</w:t>
      </w:r>
    </w:p>
    <w:p w14:paraId="17F428A1" w14:textId="77777777" w:rsidR="003A1088" w:rsidRPr="00F62EC4" w:rsidRDefault="003A1088" w:rsidP="003A1088">
      <w:pPr>
        <w:numPr>
          <w:ilvl w:val="0"/>
          <w:numId w:val="6"/>
        </w:numPr>
        <w:shd w:val="clear" w:color="auto" w:fill="FFFFFF"/>
        <w:rPr>
          <w:rFonts w:asciiTheme="minorHAnsi" w:hAnsiTheme="minorHAnsi" w:cstheme="minorHAnsi"/>
          <w:color w:val="0D0D0D"/>
          <w:sz w:val="22"/>
          <w:szCs w:val="22"/>
        </w:rPr>
      </w:pPr>
      <w:r w:rsidRPr="00F62EC4">
        <w:rPr>
          <w:rStyle w:val="Strong"/>
          <w:rFonts w:asciiTheme="minorHAnsi" w:hAnsiTheme="minorHAnsi" w:cstheme="minorHAnsi"/>
          <w:color w:val="0D0D0D"/>
          <w:sz w:val="22"/>
          <w:szCs w:val="22"/>
        </w:rPr>
        <w:t>Employee Assistance Program (EAP):</w:t>
      </w:r>
      <w:r w:rsidRPr="00F62EC4">
        <w:rPr>
          <w:rFonts w:asciiTheme="minorHAnsi" w:hAnsiTheme="minorHAnsi" w:cstheme="minorHAnsi"/>
          <w:color w:val="0D0D0D"/>
          <w:sz w:val="22"/>
          <w:szCs w:val="22"/>
        </w:rPr>
        <w:t xml:space="preserve"> Access to no-cost counseling services for </w:t>
      </w:r>
      <w:r>
        <w:rPr>
          <w:rFonts w:asciiTheme="minorHAnsi" w:hAnsiTheme="minorHAnsi" w:cstheme="minorHAnsi"/>
          <w:color w:val="0D0D0D"/>
          <w:sz w:val="22"/>
          <w:szCs w:val="22"/>
        </w:rPr>
        <w:t xml:space="preserve">full-time </w:t>
      </w:r>
      <w:r w:rsidRPr="00F62EC4">
        <w:rPr>
          <w:rFonts w:asciiTheme="minorHAnsi" w:hAnsiTheme="minorHAnsi" w:cstheme="minorHAnsi"/>
          <w:color w:val="0D0D0D"/>
          <w:sz w:val="22"/>
          <w:szCs w:val="22"/>
        </w:rPr>
        <w:t>UNYA staff.</w:t>
      </w:r>
    </w:p>
    <w:p w14:paraId="0CC76316" w14:textId="77777777" w:rsidR="003A1088" w:rsidRPr="00F62EC4" w:rsidRDefault="003A1088" w:rsidP="003A1088">
      <w:pPr>
        <w:numPr>
          <w:ilvl w:val="0"/>
          <w:numId w:val="6"/>
        </w:numPr>
        <w:shd w:val="clear" w:color="auto" w:fill="FFFFFF"/>
        <w:rPr>
          <w:rFonts w:asciiTheme="minorHAnsi" w:hAnsiTheme="minorHAnsi" w:cstheme="minorHAnsi"/>
          <w:color w:val="0D0D0D"/>
          <w:sz w:val="22"/>
          <w:szCs w:val="22"/>
        </w:rPr>
      </w:pPr>
      <w:r w:rsidRPr="00F62EC4">
        <w:rPr>
          <w:rStyle w:val="Strong"/>
          <w:rFonts w:asciiTheme="minorHAnsi" w:hAnsiTheme="minorHAnsi" w:cstheme="minorHAnsi"/>
          <w:color w:val="0D0D0D"/>
          <w:sz w:val="22"/>
          <w:szCs w:val="22"/>
        </w:rPr>
        <w:t>Cultural and Spiritual Support:</w:t>
      </w:r>
      <w:r w:rsidRPr="00F62EC4">
        <w:rPr>
          <w:rFonts w:asciiTheme="minorHAnsi" w:hAnsiTheme="minorHAnsi" w:cstheme="minorHAnsi"/>
          <w:color w:val="0D0D0D"/>
          <w:sz w:val="22"/>
          <w:szCs w:val="22"/>
        </w:rPr>
        <w:t xml:space="preserve"> Guidance and teachings from UNYA’s Elder in Residence.</w:t>
      </w:r>
    </w:p>
    <w:p w14:paraId="5830F81D" w14:textId="77777777" w:rsidR="003A1088" w:rsidRPr="00F62EC4" w:rsidRDefault="003A1088" w:rsidP="003A1088">
      <w:pPr>
        <w:numPr>
          <w:ilvl w:val="0"/>
          <w:numId w:val="6"/>
        </w:numPr>
        <w:shd w:val="clear" w:color="auto" w:fill="FFFFFF"/>
        <w:rPr>
          <w:rFonts w:asciiTheme="minorHAnsi" w:hAnsiTheme="minorHAnsi" w:cstheme="minorHAnsi"/>
          <w:color w:val="0D0D0D"/>
          <w:sz w:val="22"/>
          <w:szCs w:val="22"/>
        </w:rPr>
      </w:pPr>
      <w:r w:rsidRPr="00F62EC4">
        <w:rPr>
          <w:rStyle w:val="Strong"/>
          <w:rFonts w:asciiTheme="minorHAnsi" w:hAnsiTheme="minorHAnsi" w:cstheme="minorHAnsi"/>
          <w:color w:val="0D0D0D"/>
          <w:sz w:val="22"/>
          <w:szCs w:val="22"/>
        </w:rPr>
        <w:t>Professional Development:</w:t>
      </w:r>
      <w:r w:rsidRPr="00F62EC4">
        <w:rPr>
          <w:rFonts w:asciiTheme="minorHAnsi" w:hAnsiTheme="minorHAnsi" w:cstheme="minorHAnsi"/>
          <w:color w:val="0D0D0D"/>
          <w:sz w:val="22"/>
          <w:szCs w:val="22"/>
        </w:rPr>
        <w:t xml:space="preserve"> Monthly staff development day, including a morning of professional development, a shared meal, and afternoon activities.</w:t>
      </w:r>
    </w:p>
    <w:p w14:paraId="127B57BC" w14:textId="77777777" w:rsidR="003A1088" w:rsidRDefault="003A1088" w:rsidP="007130E1">
      <w:pPr>
        <w:rPr>
          <w:rFonts w:asciiTheme="majorHAnsi" w:hAnsiTheme="majorHAnsi" w:cstheme="majorHAnsi"/>
          <w:sz w:val="22"/>
          <w:szCs w:val="22"/>
        </w:rPr>
      </w:pPr>
    </w:p>
    <w:p w14:paraId="359155BE" w14:textId="77777777" w:rsidR="006C6EB1" w:rsidRPr="005E615B" w:rsidRDefault="006C6EB1" w:rsidP="007130E1">
      <w:pPr>
        <w:rPr>
          <w:rFonts w:asciiTheme="majorHAnsi" w:hAnsiTheme="majorHAnsi" w:cstheme="majorHAnsi"/>
          <w:sz w:val="22"/>
          <w:szCs w:val="22"/>
        </w:rPr>
      </w:pPr>
    </w:p>
    <w:p w14:paraId="43FE2605" w14:textId="77777777" w:rsidR="00A5687E" w:rsidRDefault="00000000" w:rsidP="00A5687E">
      <w:r>
        <w:rPr>
          <w:noProof/>
        </w:rPr>
        <w:pict w14:anchorId="210FEEEE">
          <v:rect id="_x0000_i1025" alt="" style="width:468pt;height:.05pt;mso-width-percent:0;mso-height-percent:0;mso-width-percent:0;mso-height-percent:0" o:hralign="center" o:hrstd="t" o:hr="t" fillcolor="#a0a0a0" stroked="f"/>
        </w:pict>
      </w:r>
    </w:p>
    <w:p w14:paraId="01B5DC29" w14:textId="77777777" w:rsidR="007130E1" w:rsidRPr="005E615B" w:rsidRDefault="007130E1" w:rsidP="007130E1">
      <w:pPr>
        <w:pStyle w:val="NoSpacing"/>
        <w:tabs>
          <w:tab w:val="left" w:pos="426"/>
        </w:tabs>
        <w:ind w:left="426"/>
        <w:rPr>
          <w:rFonts w:asciiTheme="majorHAnsi" w:hAnsiTheme="majorHAnsi" w:cstheme="majorHAnsi"/>
          <w:sz w:val="22"/>
          <w:szCs w:val="22"/>
        </w:rPr>
      </w:pPr>
    </w:p>
    <w:p w14:paraId="497989E1" w14:textId="77777777" w:rsidR="00A5687E" w:rsidRPr="00A5687E" w:rsidRDefault="00A5687E" w:rsidP="00A5687E">
      <w:pPr>
        <w:spacing w:before="100" w:beforeAutospacing="1" w:after="100" w:afterAutospacing="1"/>
        <w:rPr>
          <w:rFonts w:asciiTheme="majorHAnsi" w:hAnsiTheme="majorHAnsi" w:cstheme="majorHAnsi"/>
          <w:sz w:val="22"/>
          <w:szCs w:val="22"/>
          <w:lang w:val="en-CA" w:eastAsia="en-CA"/>
        </w:rPr>
      </w:pPr>
      <w:r w:rsidRPr="00A5687E">
        <w:rPr>
          <w:rFonts w:asciiTheme="majorHAnsi" w:hAnsiTheme="majorHAnsi" w:cstheme="majorHAnsi"/>
          <w:b/>
          <w:bCs/>
          <w:sz w:val="22"/>
          <w:szCs w:val="22"/>
          <w:lang w:val="en-CA" w:eastAsia="en-CA"/>
        </w:rPr>
        <w:t>How to Apply:</w:t>
      </w:r>
    </w:p>
    <w:p w14:paraId="56AB48F0" w14:textId="217B8FB7" w:rsidR="00A5687E" w:rsidRPr="00A5687E" w:rsidRDefault="00A5687E" w:rsidP="00A5687E">
      <w:pPr>
        <w:spacing w:before="100" w:beforeAutospacing="1" w:after="100" w:afterAutospacing="1"/>
        <w:rPr>
          <w:rFonts w:asciiTheme="majorHAnsi" w:hAnsiTheme="majorHAnsi" w:cstheme="majorHAnsi"/>
          <w:sz w:val="22"/>
          <w:szCs w:val="22"/>
          <w:lang w:val="en-CA" w:eastAsia="en-CA"/>
        </w:rPr>
      </w:pPr>
      <w:r w:rsidRPr="00A5687E">
        <w:rPr>
          <w:rFonts w:asciiTheme="majorHAnsi" w:hAnsiTheme="majorHAnsi" w:cstheme="majorHAnsi"/>
          <w:sz w:val="22"/>
          <w:szCs w:val="22"/>
          <w:lang w:val="en-CA" w:eastAsia="en-CA"/>
        </w:rPr>
        <w:t xml:space="preserve">To apply, send a cover letter and resume to the attention of the </w:t>
      </w:r>
      <w:r w:rsidR="006C6EB1" w:rsidRPr="006C6EB1">
        <w:rPr>
          <w:rFonts w:asciiTheme="majorHAnsi" w:hAnsiTheme="majorHAnsi" w:cstheme="majorHAnsi"/>
          <w:b/>
          <w:bCs/>
          <w:sz w:val="22"/>
          <w:szCs w:val="22"/>
          <w:lang w:val="en-CA" w:eastAsia="en-CA"/>
        </w:rPr>
        <w:t>Director of Clinical Programs</w:t>
      </w:r>
      <w:r w:rsidRPr="006C6EB1">
        <w:rPr>
          <w:rFonts w:asciiTheme="majorHAnsi" w:hAnsiTheme="majorHAnsi" w:cstheme="majorHAnsi"/>
          <w:b/>
          <w:bCs/>
          <w:sz w:val="22"/>
          <w:szCs w:val="22"/>
          <w:lang w:val="en-CA" w:eastAsia="en-CA"/>
        </w:rPr>
        <w:t xml:space="preserve"> at </w:t>
      </w:r>
      <w:r w:rsidR="00545AE7">
        <w:rPr>
          <w:rFonts w:asciiTheme="majorHAnsi" w:hAnsiTheme="majorHAnsi" w:cstheme="majorHAnsi"/>
          <w:b/>
          <w:bCs/>
          <w:sz w:val="22"/>
          <w:szCs w:val="22"/>
          <w:lang w:val="en-CA" w:eastAsia="en-CA"/>
        </w:rPr>
        <w:t>sarah.heneghan</w:t>
      </w:r>
      <w:r w:rsidRPr="006C6EB1">
        <w:rPr>
          <w:rFonts w:asciiTheme="majorHAnsi" w:hAnsiTheme="majorHAnsi" w:cstheme="majorHAnsi"/>
          <w:b/>
          <w:bCs/>
          <w:sz w:val="22"/>
          <w:szCs w:val="22"/>
          <w:lang w:val="en-CA" w:eastAsia="en-CA"/>
        </w:rPr>
        <w:t>@unya.bc.ca</w:t>
      </w:r>
      <w:r w:rsidRPr="006C6EB1">
        <w:rPr>
          <w:rFonts w:asciiTheme="majorHAnsi" w:hAnsiTheme="majorHAnsi" w:cstheme="majorHAnsi"/>
          <w:sz w:val="22"/>
          <w:szCs w:val="22"/>
          <w:lang w:val="en-CA" w:eastAsia="en-CA"/>
        </w:rPr>
        <w:t>.</w:t>
      </w:r>
      <w:r w:rsidRPr="00A5687E">
        <w:rPr>
          <w:rFonts w:asciiTheme="majorHAnsi" w:hAnsiTheme="majorHAnsi" w:cstheme="majorHAnsi"/>
          <w:sz w:val="22"/>
          <w:szCs w:val="22"/>
          <w:lang w:val="en-CA" w:eastAsia="en-CA"/>
        </w:rPr>
        <w:t xml:space="preserve"> Please indicate the position you are applying for in the subject line. Resumes will not be reviewed without a cover letter.</w:t>
      </w:r>
    </w:p>
    <w:p w14:paraId="041A14FB" w14:textId="22BC6905" w:rsidR="00A5687E" w:rsidRPr="00A5687E" w:rsidRDefault="00A5687E" w:rsidP="00A5687E">
      <w:pPr>
        <w:spacing w:before="100" w:beforeAutospacing="1" w:after="100" w:afterAutospacing="1"/>
        <w:rPr>
          <w:rFonts w:asciiTheme="majorHAnsi" w:hAnsiTheme="majorHAnsi" w:cstheme="majorHAnsi"/>
          <w:sz w:val="22"/>
          <w:szCs w:val="22"/>
          <w:lang w:val="en-CA" w:eastAsia="en-CA"/>
        </w:rPr>
      </w:pPr>
      <w:r w:rsidRPr="00A5687E">
        <w:rPr>
          <w:rFonts w:asciiTheme="majorHAnsi" w:hAnsiTheme="majorHAnsi" w:cstheme="majorHAnsi"/>
          <w:sz w:val="22"/>
          <w:szCs w:val="22"/>
          <w:lang w:val="en-CA" w:eastAsia="en-CA"/>
        </w:rPr>
        <w:t xml:space="preserve">This posting will remain open until the position is filled. </w:t>
      </w:r>
      <w:r w:rsidRPr="006C6EB1">
        <w:rPr>
          <w:rFonts w:asciiTheme="majorHAnsi" w:hAnsiTheme="majorHAnsi" w:cstheme="majorHAnsi"/>
          <w:b/>
          <w:bCs/>
          <w:sz w:val="22"/>
          <w:szCs w:val="22"/>
          <w:lang w:val="en-CA" w:eastAsia="en-CA"/>
        </w:rPr>
        <w:t xml:space="preserve">Final closing date: </w:t>
      </w:r>
      <w:r w:rsidR="00545AE7">
        <w:rPr>
          <w:rFonts w:asciiTheme="majorHAnsi" w:hAnsiTheme="majorHAnsi" w:cstheme="majorHAnsi"/>
          <w:b/>
          <w:bCs/>
          <w:sz w:val="22"/>
          <w:szCs w:val="22"/>
          <w:lang w:val="en-CA" w:eastAsia="en-CA"/>
        </w:rPr>
        <w:t>July 15</w:t>
      </w:r>
      <w:r w:rsidRPr="006C6EB1">
        <w:rPr>
          <w:rFonts w:asciiTheme="majorHAnsi" w:hAnsiTheme="majorHAnsi" w:cstheme="majorHAnsi"/>
          <w:b/>
          <w:bCs/>
          <w:sz w:val="22"/>
          <w:szCs w:val="22"/>
          <w:lang w:val="en-CA" w:eastAsia="en-CA"/>
        </w:rPr>
        <w:t>, 2025.</w:t>
      </w:r>
    </w:p>
    <w:p w14:paraId="77A382F9" w14:textId="741F0EDB" w:rsidR="00A5687E" w:rsidRDefault="00A5687E" w:rsidP="00A5687E">
      <w:pPr>
        <w:spacing w:before="100" w:beforeAutospacing="1" w:after="100" w:afterAutospacing="1"/>
        <w:jc w:val="center"/>
        <w:rPr>
          <w:rFonts w:asciiTheme="majorHAnsi" w:hAnsiTheme="majorHAnsi" w:cstheme="majorHAnsi"/>
          <w:i/>
          <w:iCs/>
          <w:sz w:val="22"/>
          <w:szCs w:val="22"/>
          <w:lang w:val="en-CA" w:eastAsia="en-CA"/>
        </w:rPr>
      </w:pPr>
      <w:r w:rsidRPr="00A5687E">
        <w:rPr>
          <w:rFonts w:asciiTheme="majorHAnsi" w:hAnsiTheme="majorHAnsi" w:cstheme="majorHAnsi"/>
          <w:i/>
          <w:iCs/>
          <w:sz w:val="22"/>
          <w:szCs w:val="22"/>
          <w:lang w:val="en-CA" w:eastAsia="en-CA"/>
        </w:rPr>
        <w:t>We are an Indigenous youth organization whose mandate is to provide meaningful opportunities for Indigenous youth. We encourage qualified Indigenous – First Nations, Métis, and Inuit – applicants to apply. If you identify as Indigenous, please let us know in your application.</w:t>
      </w:r>
    </w:p>
    <w:p w14:paraId="6689EE94" w14:textId="549289E4" w:rsidR="00A5687E" w:rsidRDefault="00A5687E" w:rsidP="00A5687E">
      <w:pPr>
        <w:spacing w:before="100" w:beforeAutospacing="1" w:after="100" w:afterAutospacing="1"/>
        <w:rPr>
          <w:rFonts w:asciiTheme="majorHAnsi" w:hAnsiTheme="majorHAnsi" w:cstheme="majorHAnsi"/>
          <w:i/>
          <w:iCs/>
          <w:sz w:val="22"/>
          <w:szCs w:val="22"/>
          <w:lang w:val="en-CA" w:eastAsia="en-CA"/>
        </w:rPr>
      </w:pPr>
    </w:p>
    <w:p w14:paraId="14C0DFC6" w14:textId="77777777" w:rsidR="00A5687E" w:rsidRPr="00A5687E" w:rsidRDefault="00A5687E" w:rsidP="00A5687E">
      <w:pPr>
        <w:spacing w:before="100" w:beforeAutospacing="1" w:after="100" w:afterAutospacing="1"/>
        <w:rPr>
          <w:rFonts w:asciiTheme="majorHAnsi" w:hAnsiTheme="majorHAnsi" w:cstheme="majorHAnsi"/>
          <w:sz w:val="22"/>
          <w:szCs w:val="22"/>
          <w:lang w:val="en-CA" w:eastAsia="en-CA"/>
        </w:rPr>
      </w:pPr>
    </w:p>
    <w:p w14:paraId="56E48796" w14:textId="77777777" w:rsidR="00A5687E" w:rsidRPr="00A5687E" w:rsidRDefault="00A5687E" w:rsidP="00A5687E">
      <w:pPr>
        <w:spacing w:before="100" w:beforeAutospacing="1" w:after="100" w:afterAutospacing="1"/>
        <w:jc w:val="center"/>
        <w:rPr>
          <w:rFonts w:asciiTheme="majorHAnsi" w:hAnsiTheme="majorHAnsi" w:cstheme="majorHAnsi"/>
          <w:color w:val="8496B0" w:themeColor="text2" w:themeTint="99"/>
          <w:sz w:val="22"/>
          <w:szCs w:val="22"/>
          <w:lang w:val="en-CA" w:eastAsia="en-CA"/>
        </w:rPr>
      </w:pPr>
      <w:r w:rsidRPr="00A5687E">
        <w:rPr>
          <w:rFonts w:asciiTheme="majorHAnsi" w:hAnsiTheme="majorHAnsi" w:cstheme="majorHAnsi"/>
          <w:b/>
          <w:bCs/>
          <w:color w:val="8496B0" w:themeColor="text2" w:themeTint="99"/>
          <w:sz w:val="22"/>
          <w:szCs w:val="22"/>
          <w:lang w:val="en-CA" w:eastAsia="en-CA"/>
        </w:rPr>
        <w:t>Acknowledgment:</w:t>
      </w:r>
    </w:p>
    <w:p w14:paraId="18326C85" w14:textId="77777777" w:rsidR="00A5687E" w:rsidRPr="00A5687E" w:rsidRDefault="00A5687E" w:rsidP="00A5687E">
      <w:pPr>
        <w:spacing w:before="100" w:beforeAutospacing="1" w:after="100" w:afterAutospacing="1"/>
        <w:jc w:val="center"/>
        <w:rPr>
          <w:rFonts w:asciiTheme="majorHAnsi" w:hAnsiTheme="majorHAnsi" w:cstheme="majorHAnsi"/>
          <w:color w:val="8496B0" w:themeColor="text2" w:themeTint="99"/>
          <w:sz w:val="22"/>
          <w:szCs w:val="22"/>
          <w:lang w:val="en-CA" w:eastAsia="en-CA"/>
        </w:rPr>
      </w:pPr>
      <w:r w:rsidRPr="00A5687E">
        <w:rPr>
          <w:rFonts w:asciiTheme="majorHAnsi" w:hAnsiTheme="majorHAnsi" w:cstheme="majorHAnsi"/>
          <w:color w:val="8496B0" w:themeColor="text2" w:themeTint="99"/>
          <w:sz w:val="22"/>
          <w:szCs w:val="22"/>
          <w:lang w:val="en-CA" w:eastAsia="en-CA"/>
        </w:rPr>
        <w:t xml:space="preserve">UNYA acknowledges that we are gathered on the ancestral, traditional, and unceded territories of the Coast Salish Peoples, including the territories of the </w:t>
      </w:r>
      <w:proofErr w:type="spellStart"/>
      <w:r w:rsidRPr="00A5687E">
        <w:rPr>
          <w:rFonts w:asciiTheme="majorHAnsi" w:hAnsiTheme="majorHAnsi" w:cstheme="majorHAnsi"/>
          <w:color w:val="8496B0" w:themeColor="text2" w:themeTint="99"/>
          <w:sz w:val="22"/>
          <w:szCs w:val="22"/>
          <w:lang w:val="en-CA" w:eastAsia="en-CA"/>
        </w:rPr>
        <w:t>xʷməθkʷəy̓əm</w:t>
      </w:r>
      <w:proofErr w:type="spellEnd"/>
      <w:r w:rsidRPr="00A5687E">
        <w:rPr>
          <w:rFonts w:asciiTheme="majorHAnsi" w:hAnsiTheme="majorHAnsi" w:cstheme="majorHAnsi"/>
          <w:color w:val="8496B0" w:themeColor="text2" w:themeTint="99"/>
          <w:sz w:val="22"/>
          <w:szCs w:val="22"/>
          <w:lang w:val="en-CA" w:eastAsia="en-CA"/>
        </w:rPr>
        <w:t xml:space="preserve"> (Musqueam), sḵwx̱wú7mesh (Squamish), and </w:t>
      </w:r>
      <w:proofErr w:type="spellStart"/>
      <w:r w:rsidRPr="00A5687E">
        <w:rPr>
          <w:rFonts w:asciiTheme="majorHAnsi" w:hAnsiTheme="majorHAnsi" w:cstheme="majorHAnsi"/>
          <w:color w:val="8496B0" w:themeColor="text2" w:themeTint="99"/>
          <w:sz w:val="22"/>
          <w:szCs w:val="22"/>
          <w:lang w:val="en-CA" w:eastAsia="en-CA"/>
        </w:rPr>
        <w:t>sel̓íl̓witulh</w:t>
      </w:r>
      <w:proofErr w:type="spellEnd"/>
      <w:r w:rsidRPr="00A5687E">
        <w:rPr>
          <w:rFonts w:asciiTheme="majorHAnsi" w:hAnsiTheme="majorHAnsi" w:cstheme="majorHAnsi"/>
          <w:color w:val="8496B0" w:themeColor="text2" w:themeTint="99"/>
          <w:sz w:val="22"/>
          <w:szCs w:val="22"/>
          <w:lang w:val="en-CA" w:eastAsia="en-CA"/>
        </w:rPr>
        <w:t xml:space="preserve"> (Tsleil-Waututh) Nations. We are honored and grateful to be able to do our work on this land.</w:t>
      </w:r>
    </w:p>
    <w:p w14:paraId="4308A222" w14:textId="15942A36" w:rsidR="00F41671" w:rsidRPr="00A5687E" w:rsidRDefault="00F41671" w:rsidP="004152A6">
      <w:pPr>
        <w:rPr>
          <w:rFonts w:asciiTheme="majorHAnsi" w:hAnsiTheme="majorHAnsi" w:cstheme="majorHAnsi"/>
          <w:i/>
          <w:sz w:val="18"/>
          <w:szCs w:val="18"/>
        </w:rPr>
      </w:pPr>
    </w:p>
    <w:sectPr w:rsidR="00F41671" w:rsidRPr="00A5687E" w:rsidSect="00C377A1">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0C5719"/>
    <w:multiLevelType w:val="multilevel"/>
    <w:tmpl w:val="6ADAAE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AD515A2"/>
    <w:multiLevelType w:val="multilevel"/>
    <w:tmpl w:val="6ADAAE0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BA127C5"/>
    <w:multiLevelType w:val="multilevel"/>
    <w:tmpl w:val="6ADAAE0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E525E90"/>
    <w:multiLevelType w:val="multilevel"/>
    <w:tmpl w:val="F1B68C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5EE493C"/>
    <w:multiLevelType w:val="multilevel"/>
    <w:tmpl w:val="9C086B5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71F7A07"/>
    <w:multiLevelType w:val="hybridMultilevel"/>
    <w:tmpl w:val="F2C866A6"/>
    <w:lvl w:ilvl="0" w:tplc="4490BEFC">
      <w:start w:val="1"/>
      <w:numFmt w:val="decimal"/>
      <w:lvlText w:val="%1."/>
      <w:lvlJc w:val="left"/>
      <w:pPr>
        <w:tabs>
          <w:tab w:val="num" w:pos="1080"/>
        </w:tabs>
        <w:ind w:left="1080" w:hanging="360"/>
      </w:pPr>
      <w:rPr>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2A18279F"/>
    <w:multiLevelType w:val="multilevel"/>
    <w:tmpl w:val="91C23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FA54B39"/>
    <w:multiLevelType w:val="hybridMultilevel"/>
    <w:tmpl w:val="2380430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4A945DF8"/>
    <w:multiLevelType w:val="hybridMultilevel"/>
    <w:tmpl w:val="0E0EADEC"/>
    <w:lvl w:ilvl="0" w:tplc="1DFCCC22">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1A67463"/>
    <w:multiLevelType w:val="multilevel"/>
    <w:tmpl w:val="6ADAAE0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C3A431E"/>
    <w:multiLevelType w:val="multilevel"/>
    <w:tmpl w:val="4A7834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3560AFA"/>
    <w:multiLevelType w:val="multilevel"/>
    <w:tmpl w:val="97BA3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70744332">
    <w:abstractNumId w:val="8"/>
  </w:num>
  <w:num w:numId="2" w16cid:durableId="337655436">
    <w:abstractNumId w:val="5"/>
  </w:num>
  <w:num w:numId="3" w16cid:durableId="136722290">
    <w:abstractNumId w:val="7"/>
  </w:num>
  <w:num w:numId="4" w16cid:durableId="515965330">
    <w:abstractNumId w:val="4"/>
  </w:num>
  <w:num w:numId="5" w16cid:durableId="1292587389">
    <w:abstractNumId w:val="0"/>
  </w:num>
  <w:num w:numId="6" w16cid:durableId="999846857">
    <w:abstractNumId w:val="6"/>
  </w:num>
  <w:num w:numId="7" w16cid:durableId="449324470">
    <w:abstractNumId w:val="3"/>
  </w:num>
  <w:num w:numId="8" w16cid:durableId="1655645491">
    <w:abstractNumId w:val="10"/>
  </w:num>
  <w:num w:numId="9" w16cid:durableId="984355641">
    <w:abstractNumId w:val="1"/>
  </w:num>
  <w:num w:numId="10" w16cid:durableId="1309935639">
    <w:abstractNumId w:val="2"/>
  </w:num>
  <w:num w:numId="11" w16cid:durableId="493835428">
    <w:abstractNumId w:val="9"/>
  </w:num>
  <w:num w:numId="12" w16cid:durableId="191870488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77A1"/>
    <w:rsid w:val="00005F54"/>
    <w:rsid w:val="000243AD"/>
    <w:rsid w:val="00046BA8"/>
    <w:rsid w:val="0006742C"/>
    <w:rsid w:val="001171AD"/>
    <w:rsid w:val="00152CE7"/>
    <w:rsid w:val="00154454"/>
    <w:rsid w:val="0017131E"/>
    <w:rsid w:val="001A7CCE"/>
    <w:rsid w:val="001B33FF"/>
    <w:rsid w:val="001B60A6"/>
    <w:rsid w:val="002225A7"/>
    <w:rsid w:val="002317C7"/>
    <w:rsid w:val="00244E36"/>
    <w:rsid w:val="002523D1"/>
    <w:rsid w:val="00253720"/>
    <w:rsid w:val="00271612"/>
    <w:rsid w:val="002B160A"/>
    <w:rsid w:val="002E28C6"/>
    <w:rsid w:val="002F2C76"/>
    <w:rsid w:val="0035260D"/>
    <w:rsid w:val="0038418B"/>
    <w:rsid w:val="00387A71"/>
    <w:rsid w:val="003A1088"/>
    <w:rsid w:val="004152A6"/>
    <w:rsid w:val="00424649"/>
    <w:rsid w:val="00461BA7"/>
    <w:rsid w:val="00463AE4"/>
    <w:rsid w:val="00481AAE"/>
    <w:rsid w:val="004D1112"/>
    <w:rsid w:val="00543DD8"/>
    <w:rsid w:val="00545AE7"/>
    <w:rsid w:val="00551EE4"/>
    <w:rsid w:val="0056668C"/>
    <w:rsid w:val="005A77BD"/>
    <w:rsid w:val="005E615B"/>
    <w:rsid w:val="005E6266"/>
    <w:rsid w:val="006122FC"/>
    <w:rsid w:val="0066557F"/>
    <w:rsid w:val="006C1447"/>
    <w:rsid w:val="006C6EB1"/>
    <w:rsid w:val="006E0F7B"/>
    <w:rsid w:val="007130E1"/>
    <w:rsid w:val="007D64E7"/>
    <w:rsid w:val="007F7E03"/>
    <w:rsid w:val="00840381"/>
    <w:rsid w:val="00850A61"/>
    <w:rsid w:val="00866249"/>
    <w:rsid w:val="00873ED6"/>
    <w:rsid w:val="00880CBB"/>
    <w:rsid w:val="008E197F"/>
    <w:rsid w:val="008F74B2"/>
    <w:rsid w:val="009513AE"/>
    <w:rsid w:val="00973CA3"/>
    <w:rsid w:val="00983732"/>
    <w:rsid w:val="00987240"/>
    <w:rsid w:val="009956D1"/>
    <w:rsid w:val="009A1641"/>
    <w:rsid w:val="009A223A"/>
    <w:rsid w:val="009C0313"/>
    <w:rsid w:val="00A015B3"/>
    <w:rsid w:val="00A457D1"/>
    <w:rsid w:val="00A5687E"/>
    <w:rsid w:val="00A63DCC"/>
    <w:rsid w:val="00AA774B"/>
    <w:rsid w:val="00B640FA"/>
    <w:rsid w:val="00B6418C"/>
    <w:rsid w:val="00B8356D"/>
    <w:rsid w:val="00B878C9"/>
    <w:rsid w:val="00BA08BA"/>
    <w:rsid w:val="00BD5EBD"/>
    <w:rsid w:val="00C10077"/>
    <w:rsid w:val="00C36965"/>
    <w:rsid w:val="00C377A1"/>
    <w:rsid w:val="00C41390"/>
    <w:rsid w:val="00C57F94"/>
    <w:rsid w:val="00C77377"/>
    <w:rsid w:val="00C774EE"/>
    <w:rsid w:val="00CB7758"/>
    <w:rsid w:val="00D770B3"/>
    <w:rsid w:val="00E0189D"/>
    <w:rsid w:val="00E23014"/>
    <w:rsid w:val="00EA186D"/>
    <w:rsid w:val="00EC515F"/>
    <w:rsid w:val="00EF23F1"/>
    <w:rsid w:val="00F41671"/>
    <w:rsid w:val="00F74FB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3EE1C"/>
  <w15:chartTrackingRefBased/>
  <w15:docId w15:val="{B918936E-54F6-4A3E-849E-7107645BF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77A1"/>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C377A1"/>
    <w:pPr>
      <w:keepNext/>
      <w:outlineLvl w:val="0"/>
    </w:pPr>
    <w:rPr>
      <w:rFonts w:ascii="Arial" w:hAnsi="Arial" w:cs="Arial"/>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377A1"/>
    <w:rPr>
      <w:rFonts w:ascii="Arial" w:eastAsia="Times New Roman" w:hAnsi="Arial" w:cs="Arial"/>
      <w:b/>
      <w:bCs/>
      <w:sz w:val="24"/>
      <w:szCs w:val="24"/>
      <w:u w:val="single"/>
      <w:lang w:val="en-US"/>
    </w:rPr>
  </w:style>
  <w:style w:type="paragraph" w:styleId="NoSpacing">
    <w:name w:val="No Spacing"/>
    <w:uiPriority w:val="1"/>
    <w:qFormat/>
    <w:rsid w:val="00C377A1"/>
    <w:pPr>
      <w:spacing w:after="0"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543DD8"/>
    <w:pPr>
      <w:ind w:left="720"/>
      <w:contextualSpacing/>
    </w:pPr>
  </w:style>
  <w:style w:type="character" w:styleId="Hyperlink">
    <w:name w:val="Hyperlink"/>
    <w:basedOn w:val="DefaultParagraphFont"/>
    <w:uiPriority w:val="99"/>
    <w:unhideWhenUsed/>
    <w:rsid w:val="00B8356D"/>
    <w:rPr>
      <w:color w:val="0563C1" w:themeColor="hyperlink"/>
      <w:u w:val="single"/>
    </w:rPr>
  </w:style>
  <w:style w:type="character" w:styleId="Strong">
    <w:name w:val="Strong"/>
    <w:basedOn w:val="DefaultParagraphFont"/>
    <w:uiPriority w:val="22"/>
    <w:qFormat/>
    <w:rsid w:val="00271612"/>
    <w:rPr>
      <w:b/>
      <w:bCs/>
    </w:rPr>
  </w:style>
  <w:style w:type="paragraph" w:styleId="NormalWeb">
    <w:name w:val="Normal (Web)"/>
    <w:basedOn w:val="Normal"/>
    <w:uiPriority w:val="99"/>
    <w:unhideWhenUsed/>
    <w:rsid w:val="003A1088"/>
    <w:pPr>
      <w:spacing w:before="100" w:beforeAutospacing="1" w:after="100" w:afterAutospacing="1"/>
    </w:pPr>
    <w:rPr>
      <w:lang w:val="en-CA" w:eastAsia="en-CA"/>
    </w:rPr>
  </w:style>
  <w:style w:type="character" w:styleId="Emphasis">
    <w:name w:val="Emphasis"/>
    <w:basedOn w:val="DefaultParagraphFont"/>
    <w:uiPriority w:val="20"/>
    <w:qFormat/>
    <w:rsid w:val="00A5687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1109293">
      <w:bodyDiv w:val="1"/>
      <w:marLeft w:val="0"/>
      <w:marRight w:val="0"/>
      <w:marTop w:val="0"/>
      <w:marBottom w:val="0"/>
      <w:divBdr>
        <w:top w:val="none" w:sz="0" w:space="0" w:color="auto"/>
        <w:left w:val="none" w:sz="0" w:space="0" w:color="auto"/>
        <w:bottom w:val="none" w:sz="0" w:space="0" w:color="auto"/>
        <w:right w:val="none" w:sz="0" w:space="0" w:color="auto"/>
      </w:divBdr>
    </w:div>
    <w:div w:id="725030173">
      <w:bodyDiv w:val="1"/>
      <w:marLeft w:val="0"/>
      <w:marRight w:val="0"/>
      <w:marTop w:val="0"/>
      <w:marBottom w:val="0"/>
      <w:divBdr>
        <w:top w:val="none" w:sz="0" w:space="0" w:color="auto"/>
        <w:left w:val="none" w:sz="0" w:space="0" w:color="auto"/>
        <w:bottom w:val="none" w:sz="0" w:space="0" w:color="auto"/>
        <w:right w:val="none" w:sz="0" w:space="0" w:color="auto"/>
      </w:divBdr>
    </w:div>
    <w:div w:id="760570729">
      <w:bodyDiv w:val="1"/>
      <w:marLeft w:val="0"/>
      <w:marRight w:val="0"/>
      <w:marTop w:val="0"/>
      <w:marBottom w:val="0"/>
      <w:divBdr>
        <w:top w:val="none" w:sz="0" w:space="0" w:color="auto"/>
        <w:left w:val="none" w:sz="0" w:space="0" w:color="auto"/>
        <w:bottom w:val="none" w:sz="0" w:space="0" w:color="auto"/>
        <w:right w:val="none" w:sz="0" w:space="0" w:color="auto"/>
      </w:divBdr>
    </w:div>
    <w:div w:id="839389905">
      <w:bodyDiv w:val="1"/>
      <w:marLeft w:val="0"/>
      <w:marRight w:val="0"/>
      <w:marTop w:val="0"/>
      <w:marBottom w:val="0"/>
      <w:divBdr>
        <w:top w:val="none" w:sz="0" w:space="0" w:color="auto"/>
        <w:left w:val="none" w:sz="0" w:space="0" w:color="auto"/>
        <w:bottom w:val="none" w:sz="0" w:space="0" w:color="auto"/>
        <w:right w:val="none" w:sz="0" w:space="0" w:color="auto"/>
      </w:divBdr>
    </w:div>
    <w:div w:id="1360088912">
      <w:bodyDiv w:val="1"/>
      <w:marLeft w:val="0"/>
      <w:marRight w:val="0"/>
      <w:marTop w:val="0"/>
      <w:marBottom w:val="0"/>
      <w:divBdr>
        <w:top w:val="none" w:sz="0" w:space="0" w:color="auto"/>
        <w:left w:val="none" w:sz="0" w:space="0" w:color="auto"/>
        <w:bottom w:val="none" w:sz="0" w:space="0" w:color="auto"/>
        <w:right w:val="none" w:sz="0" w:space="0" w:color="auto"/>
      </w:divBdr>
    </w:div>
    <w:div w:id="1520465624">
      <w:bodyDiv w:val="1"/>
      <w:marLeft w:val="0"/>
      <w:marRight w:val="0"/>
      <w:marTop w:val="0"/>
      <w:marBottom w:val="0"/>
      <w:divBdr>
        <w:top w:val="none" w:sz="0" w:space="0" w:color="auto"/>
        <w:left w:val="none" w:sz="0" w:space="0" w:color="auto"/>
        <w:bottom w:val="none" w:sz="0" w:space="0" w:color="auto"/>
        <w:right w:val="none" w:sz="0" w:space="0" w:color="auto"/>
      </w:divBdr>
    </w:div>
    <w:div w:id="1590583536">
      <w:bodyDiv w:val="1"/>
      <w:marLeft w:val="0"/>
      <w:marRight w:val="0"/>
      <w:marTop w:val="0"/>
      <w:marBottom w:val="0"/>
      <w:divBdr>
        <w:top w:val="none" w:sz="0" w:space="0" w:color="auto"/>
        <w:left w:val="none" w:sz="0" w:space="0" w:color="auto"/>
        <w:bottom w:val="none" w:sz="0" w:space="0" w:color="auto"/>
        <w:right w:val="none" w:sz="0" w:space="0" w:color="auto"/>
      </w:divBdr>
    </w:div>
    <w:div w:id="1614096456">
      <w:bodyDiv w:val="1"/>
      <w:marLeft w:val="0"/>
      <w:marRight w:val="0"/>
      <w:marTop w:val="0"/>
      <w:marBottom w:val="0"/>
      <w:divBdr>
        <w:top w:val="none" w:sz="0" w:space="0" w:color="auto"/>
        <w:left w:val="none" w:sz="0" w:space="0" w:color="auto"/>
        <w:bottom w:val="none" w:sz="0" w:space="0" w:color="auto"/>
        <w:right w:val="none" w:sz="0" w:space="0" w:color="auto"/>
      </w:divBdr>
    </w:div>
    <w:div w:id="1623464037">
      <w:bodyDiv w:val="1"/>
      <w:marLeft w:val="0"/>
      <w:marRight w:val="0"/>
      <w:marTop w:val="0"/>
      <w:marBottom w:val="0"/>
      <w:divBdr>
        <w:top w:val="none" w:sz="0" w:space="0" w:color="auto"/>
        <w:left w:val="none" w:sz="0" w:space="0" w:color="auto"/>
        <w:bottom w:val="none" w:sz="0" w:space="0" w:color="auto"/>
        <w:right w:val="none" w:sz="0" w:space="0" w:color="auto"/>
      </w:divBdr>
    </w:div>
    <w:div w:id="2058817999">
      <w:bodyDiv w:val="1"/>
      <w:marLeft w:val="0"/>
      <w:marRight w:val="0"/>
      <w:marTop w:val="0"/>
      <w:marBottom w:val="0"/>
      <w:divBdr>
        <w:top w:val="none" w:sz="0" w:space="0" w:color="auto"/>
        <w:left w:val="none" w:sz="0" w:space="0" w:color="auto"/>
        <w:bottom w:val="none" w:sz="0" w:space="0" w:color="auto"/>
        <w:right w:val="none" w:sz="0" w:space="0" w:color="auto"/>
      </w:divBdr>
      <w:divsChild>
        <w:div w:id="14435682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3</Pages>
  <Words>1077</Words>
  <Characters>6143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Robinson</dc:creator>
  <cp:keywords/>
  <dc:description/>
  <cp:lastModifiedBy>Sarah Heneghan</cp:lastModifiedBy>
  <cp:revision>4</cp:revision>
  <cp:lastPrinted>2021-11-15T19:35:00Z</cp:lastPrinted>
  <dcterms:created xsi:type="dcterms:W3CDTF">2025-06-24T22:26:00Z</dcterms:created>
  <dcterms:modified xsi:type="dcterms:W3CDTF">2025-06-24T23:42:00Z</dcterms:modified>
</cp:coreProperties>
</file>